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5CD98" w14:textId="77777777" w:rsidR="00B550B1" w:rsidRDefault="00B550B1" w:rsidP="00B550B1">
      <w:pPr>
        <w:spacing w:after="160" w:line="259" w:lineRule="auto"/>
        <w:jc w:val="center"/>
        <w:rPr>
          <w:rFonts w:ascii="Arial Narrow" w:hAnsi="Arial Narrow"/>
          <w:b/>
          <w:sz w:val="28"/>
          <w:szCs w:val="28"/>
        </w:rPr>
      </w:pPr>
    </w:p>
    <w:p w14:paraId="53D7AAB8" w14:textId="38BDE0CC" w:rsidR="00B550B1" w:rsidRDefault="00B550B1" w:rsidP="00B550B1">
      <w:pPr>
        <w:spacing w:after="160" w:line="259" w:lineRule="auto"/>
        <w:jc w:val="center"/>
        <w:rPr>
          <w:rFonts w:ascii="Arial Narrow" w:hAnsi="Arial Narrow"/>
          <w:b/>
          <w:sz w:val="28"/>
          <w:szCs w:val="28"/>
        </w:rPr>
      </w:pPr>
      <w:r>
        <w:rPr>
          <w:rFonts w:ascii="Arial Narrow" w:hAnsi="Arial Narrow"/>
          <w:b/>
          <w:noProof/>
          <w:sz w:val="28"/>
          <w:szCs w:val="28"/>
          <w:lang w:eastAsia="en-GB"/>
          <w14:ligatures w14:val="standardContextual"/>
        </w:rPr>
        <w:drawing>
          <wp:anchor distT="0" distB="0" distL="114300" distR="114300" simplePos="0" relativeHeight="251658240" behindDoc="1" locked="0" layoutInCell="0" allowOverlap="1" wp14:anchorId="176AEFD0" wp14:editId="1EFD8EA9">
            <wp:simplePos x="0" y="0"/>
            <wp:positionH relativeFrom="page">
              <wp:posOffset>3238500</wp:posOffset>
            </wp:positionH>
            <wp:positionV relativeFrom="page">
              <wp:posOffset>914400</wp:posOffset>
            </wp:positionV>
            <wp:extent cx="1295400" cy="1504950"/>
            <wp:effectExtent l="0" t="0" r="0" b="0"/>
            <wp:wrapNone/>
            <wp:docPr id="11993700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95400" cy="1504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0AFD5D" w14:textId="77777777" w:rsidR="00B550B1" w:rsidRDefault="00B550B1" w:rsidP="00B550B1">
      <w:pPr>
        <w:spacing w:after="160" w:line="259" w:lineRule="auto"/>
        <w:jc w:val="center"/>
        <w:rPr>
          <w:rFonts w:ascii="Arial Narrow" w:hAnsi="Arial Narrow"/>
          <w:b/>
          <w:sz w:val="28"/>
          <w:szCs w:val="28"/>
        </w:rPr>
      </w:pPr>
    </w:p>
    <w:p w14:paraId="180A151A" w14:textId="77777777" w:rsidR="00B550B1" w:rsidRDefault="00B550B1" w:rsidP="00B550B1">
      <w:pPr>
        <w:spacing w:after="160" w:line="259" w:lineRule="auto"/>
        <w:jc w:val="center"/>
        <w:rPr>
          <w:rFonts w:ascii="Arial Narrow" w:hAnsi="Arial Narrow"/>
          <w:b/>
          <w:sz w:val="28"/>
          <w:szCs w:val="28"/>
        </w:rPr>
      </w:pPr>
    </w:p>
    <w:p w14:paraId="63578AC1" w14:textId="77777777" w:rsidR="00B550B1" w:rsidRDefault="00B550B1" w:rsidP="00B550B1">
      <w:pPr>
        <w:spacing w:after="160" w:line="259" w:lineRule="auto"/>
        <w:jc w:val="center"/>
        <w:rPr>
          <w:rFonts w:ascii="Arial Narrow" w:hAnsi="Arial Narrow"/>
          <w:b/>
          <w:sz w:val="28"/>
          <w:szCs w:val="28"/>
        </w:rPr>
      </w:pPr>
    </w:p>
    <w:p w14:paraId="483873C3" w14:textId="77777777" w:rsidR="00B550B1" w:rsidRDefault="00B550B1" w:rsidP="00B550B1">
      <w:pPr>
        <w:spacing w:after="160" w:line="259" w:lineRule="auto"/>
        <w:jc w:val="center"/>
        <w:rPr>
          <w:rFonts w:ascii="Arial Narrow" w:hAnsi="Arial Narrow"/>
          <w:b/>
          <w:sz w:val="28"/>
          <w:szCs w:val="28"/>
        </w:rPr>
      </w:pPr>
    </w:p>
    <w:p w14:paraId="3FD62009" w14:textId="3073094C" w:rsidR="00B550B1" w:rsidRPr="00B550B1" w:rsidRDefault="00B550B1" w:rsidP="00B550B1">
      <w:pPr>
        <w:spacing w:after="160" w:line="259" w:lineRule="auto"/>
        <w:jc w:val="center"/>
        <w:rPr>
          <w:b/>
          <w:sz w:val="28"/>
          <w:szCs w:val="28"/>
        </w:rPr>
      </w:pPr>
      <w:r w:rsidRPr="00B550B1">
        <w:rPr>
          <w:b/>
          <w:sz w:val="28"/>
          <w:szCs w:val="28"/>
        </w:rPr>
        <w:t>MINISTRY OF WATER AND ENVIRONMENT</w:t>
      </w:r>
    </w:p>
    <w:p w14:paraId="1497D728" w14:textId="77777777" w:rsidR="00B550B1" w:rsidRPr="00B550B1" w:rsidRDefault="00B550B1" w:rsidP="00B550B1">
      <w:pPr>
        <w:jc w:val="center"/>
        <w:rPr>
          <w:b/>
          <w:bCs/>
          <w:w w:val="90"/>
          <w:sz w:val="28"/>
          <w:szCs w:val="28"/>
        </w:rPr>
      </w:pPr>
    </w:p>
    <w:p w14:paraId="2025E3DD" w14:textId="77777777" w:rsidR="00B550B1" w:rsidRPr="00B550B1" w:rsidRDefault="00B550B1" w:rsidP="00B550B1">
      <w:pPr>
        <w:jc w:val="center"/>
        <w:rPr>
          <w:b/>
          <w:bCs/>
          <w:w w:val="90"/>
          <w:sz w:val="28"/>
          <w:szCs w:val="28"/>
        </w:rPr>
      </w:pPr>
      <w:r w:rsidRPr="00B550B1">
        <w:rPr>
          <w:b/>
          <w:bCs/>
          <w:w w:val="90"/>
          <w:sz w:val="28"/>
          <w:szCs w:val="28"/>
        </w:rPr>
        <w:t>IRRIGATION FOR CLIMATE RESILIENCE PROJECT (ICRP) (P163836)</w:t>
      </w:r>
    </w:p>
    <w:p w14:paraId="68A34FF4" w14:textId="77777777" w:rsidR="00B550B1" w:rsidRPr="00B550B1" w:rsidRDefault="00B550B1" w:rsidP="00B550B1">
      <w:pPr>
        <w:tabs>
          <w:tab w:val="right" w:leader="dot" w:pos="8640"/>
        </w:tabs>
        <w:spacing w:before="240" w:after="240"/>
        <w:jc w:val="center"/>
        <w:rPr>
          <w:rFonts w:eastAsia="SimSun"/>
          <w:color w:val="FF0000"/>
          <w:sz w:val="28"/>
          <w:szCs w:val="28"/>
        </w:rPr>
      </w:pPr>
    </w:p>
    <w:p w14:paraId="5C3F2618" w14:textId="77777777" w:rsidR="00B550B1" w:rsidRPr="00B550B1" w:rsidRDefault="00B550B1" w:rsidP="00B550B1">
      <w:pPr>
        <w:tabs>
          <w:tab w:val="right" w:leader="dot" w:pos="8640"/>
        </w:tabs>
        <w:spacing w:before="240" w:after="240"/>
        <w:jc w:val="center"/>
        <w:rPr>
          <w:rFonts w:eastAsia="SimSun"/>
          <w:b/>
          <w:color w:val="FF0000"/>
          <w:sz w:val="28"/>
          <w:szCs w:val="28"/>
        </w:rPr>
      </w:pPr>
    </w:p>
    <w:p w14:paraId="7DA55A7B" w14:textId="77777777" w:rsidR="00B550B1" w:rsidRPr="00B550B1" w:rsidRDefault="00B550B1" w:rsidP="00B550B1">
      <w:pPr>
        <w:tabs>
          <w:tab w:val="right" w:leader="dot" w:pos="8640"/>
        </w:tabs>
        <w:spacing w:before="240" w:after="240"/>
        <w:jc w:val="center"/>
        <w:rPr>
          <w:rFonts w:eastAsia="SimSun"/>
          <w:b/>
          <w:color w:val="000000"/>
          <w:sz w:val="28"/>
          <w:szCs w:val="28"/>
        </w:rPr>
      </w:pPr>
      <w:r w:rsidRPr="00B550B1">
        <w:rPr>
          <w:rFonts w:eastAsia="SimSun"/>
          <w:b/>
          <w:color w:val="000000"/>
          <w:sz w:val="28"/>
          <w:szCs w:val="28"/>
        </w:rPr>
        <w:t>TERMS OF REFERENCE</w:t>
      </w:r>
    </w:p>
    <w:p w14:paraId="4B8D12E0" w14:textId="77777777" w:rsidR="00B550B1" w:rsidRPr="00B550B1" w:rsidRDefault="00B550B1" w:rsidP="00B550B1">
      <w:pPr>
        <w:tabs>
          <w:tab w:val="right" w:leader="dot" w:pos="8640"/>
        </w:tabs>
        <w:spacing w:before="240" w:after="240"/>
        <w:jc w:val="center"/>
        <w:rPr>
          <w:rFonts w:eastAsia="SimSun"/>
          <w:b/>
          <w:color w:val="000000"/>
          <w:sz w:val="28"/>
          <w:szCs w:val="28"/>
        </w:rPr>
      </w:pPr>
      <w:r w:rsidRPr="00B550B1">
        <w:rPr>
          <w:rFonts w:eastAsia="SimSun"/>
          <w:b/>
          <w:color w:val="000000"/>
          <w:sz w:val="28"/>
          <w:szCs w:val="28"/>
        </w:rPr>
        <w:t>FOR</w:t>
      </w:r>
    </w:p>
    <w:p w14:paraId="7E19EE51" w14:textId="77777777" w:rsidR="00B550B1" w:rsidRPr="00B550B1" w:rsidRDefault="00B550B1" w:rsidP="00B550B1">
      <w:pPr>
        <w:tabs>
          <w:tab w:val="right" w:leader="dot" w:pos="8640"/>
        </w:tabs>
        <w:spacing w:before="240" w:after="240"/>
        <w:jc w:val="center"/>
        <w:rPr>
          <w:rFonts w:eastAsia="SimSun"/>
          <w:color w:val="000000"/>
          <w:sz w:val="28"/>
          <w:szCs w:val="28"/>
        </w:rPr>
      </w:pPr>
    </w:p>
    <w:p w14:paraId="43D89C8D" w14:textId="68153C94" w:rsidR="00B550B1" w:rsidRPr="00B550B1" w:rsidRDefault="00B550B1" w:rsidP="00B550B1">
      <w:pPr>
        <w:jc w:val="center"/>
        <w:rPr>
          <w:b/>
          <w:color w:val="000000"/>
          <w:sz w:val="28"/>
          <w:szCs w:val="28"/>
        </w:rPr>
      </w:pPr>
      <w:r w:rsidRPr="00B550B1">
        <w:rPr>
          <w:b/>
          <w:color w:val="000000"/>
          <w:sz w:val="28"/>
          <w:szCs w:val="28"/>
        </w:rPr>
        <w:t>TERMS OF REFERENCE FOR GRANTS OFFICER</w:t>
      </w:r>
      <w:r w:rsidR="007C5D2C">
        <w:rPr>
          <w:b/>
          <w:color w:val="000000"/>
          <w:sz w:val="28"/>
          <w:szCs w:val="28"/>
        </w:rPr>
        <w:t>-IT</w:t>
      </w:r>
      <w:r w:rsidRPr="00B550B1">
        <w:rPr>
          <w:b/>
          <w:color w:val="000000"/>
          <w:sz w:val="28"/>
          <w:szCs w:val="28"/>
        </w:rPr>
        <w:t xml:space="preserve"> (</w:t>
      </w:r>
      <w:r w:rsidR="007C5D2C">
        <w:rPr>
          <w:b/>
          <w:color w:val="000000"/>
          <w:sz w:val="28"/>
          <w:szCs w:val="28"/>
        </w:rPr>
        <w:t>1</w:t>
      </w:r>
      <w:r w:rsidRPr="00B550B1">
        <w:rPr>
          <w:b/>
          <w:color w:val="000000"/>
          <w:sz w:val="28"/>
          <w:szCs w:val="28"/>
        </w:rPr>
        <w:t xml:space="preserve"> No.) </w:t>
      </w:r>
    </w:p>
    <w:p w14:paraId="67FAA244" w14:textId="77777777" w:rsidR="00B550B1" w:rsidRPr="00B550B1" w:rsidRDefault="00B550B1" w:rsidP="00B550B1">
      <w:pPr>
        <w:tabs>
          <w:tab w:val="right" w:leader="dot" w:pos="8640"/>
        </w:tabs>
        <w:spacing w:before="240" w:after="240"/>
        <w:jc w:val="center"/>
        <w:rPr>
          <w:rFonts w:eastAsia="SimSun"/>
          <w:color w:val="000000"/>
          <w:sz w:val="28"/>
          <w:szCs w:val="28"/>
        </w:rPr>
      </w:pPr>
    </w:p>
    <w:p w14:paraId="152FEAC4" w14:textId="77777777" w:rsidR="00B550B1" w:rsidRPr="00B550B1" w:rsidRDefault="00B550B1" w:rsidP="00B550B1">
      <w:pPr>
        <w:tabs>
          <w:tab w:val="right" w:leader="dot" w:pos="8640"/>
        </w:tabs>
        <w:spacing w:before="240" w:after="240"/>
        <w:jc w:val="center"/>
        <w:rPr>
          <w:rFonts w:eastAsia="SimSun"/>
          <w:color w:val="000000"/>
          <w:sz w:val="28"/>
          <w:szCs w:val="28"/>
        </w:rPr>
      </w:pPr>
    </w:p>
    <w:p w14:paraId="6A4E0F6E" w14:textId="77777777" w:rsidR="00B550B1" w:rsidRPr="00B550B1" w:rsidRDefault="00B550B1" w:rsidP="00B550B1">
      <w:pPr>
        <w:tabs>
          <w:tab w:val="right" w:leader="dot" w:pos="8640"/>
        </w:tabs>
        <w:spacing w:before="240" w:after="240"/>
        <w:jc w:val="center"/>
        <w:rPr>
          <w:rFonts w:eastAsia="SimSun"/>
          <w:color w:val="000000"/>
          <w:sz w:val="28"/>
          <w:szCs w:val="28"/>
        </w:rPr>
      </w:pPr>
    </w:p>
    <w:p w14:paraId="4FB2F1EF" w14:textId="77777777" w:rsidR="00B550B1" w:rsidRPr="00B550B1" w:rsidRDefault="00B550B1" w:rsidP="00B550B1">
      <w:pPr>
        <w:tabs>
          <w:tab w:val="right" w:leader="dot" w:pos="8640"/>
        </w:tabs>
        <w:spacing w:before="240" w:after="240"/>
        <w:jc w:val="center"/>
        <w:rPr>
          <w:rFonts w:eastAsia="SimSun"/>
          <w:color w:val="000000"/>
          <w:sz w:val="28"/>
          <w:szCs w:val="28"/>
        </w:rPr>
      </w:pPr>
    </w:p>
    <w:p w14:paraId="1EF84B26" w14:textId="77777777" w:rsidR="00B550B1" w:rsidRPr="00B550B1" w:rsidRDefault="00B550B1" w:rsidP="00B550B1">
      <w:pPr>
        <w:tabs>
          <w:tab w:val="right" w:leader="dot" w:pos="8640"/>
        </w:tabs>
        <w:spacing w:before="240" w:after="240"/>
        <w:jc w:val="center"/>
        <w:rPr>
          <w:rFonts w:eastAsia="SimSun"/>
          <w:color w:val="000000"/>
          <w:sz w:val="28"/>
          <w:szCs w:val="28"/>
        </w:rPr>
      </w:pPr>
    </w:p>
    <w:p w14:paraId="3667A4CE" w14:textId="62F4B487" w:rsidR="00B550B1" w:rsidRPr="00B550B1" w:rsidRDefault="0078152E" w:rsidP="00B550B1">
      <w:pPr>
        <w:jc w:val="center"/>
        <w:rPr>
          <w:rFonts w:eastAsia="SimSun"/>
          <w:b/>
          <w:color w:val="000000"/>
          <w:sz w:val="28"/>
          <w:szCs w:val="28"/>
        </w:rPr>
      </w:pPr>
      <w:r>
        <w:rPr>
          <w:rFonts w:eastAsia="SimSun"/>
          <w:b/>
          <w:color w:val="000000"/>
          <w:sz w:val="28"/>
          <w:szCs w:val="28"/>
        </w:rPr>
        <w:t>J</w:t>
      </w:r>
      <w:r w:rsidR="00EA25E7">
        <w:rPr>
          <w:rFonts w:eastAsia="SimSun"/>
          <w:b/>
          <w:color w:val="000000"/>
          <w:sz w:val="28"/>
          <w:szCs w:val="28"/>
        </w:rPr>
        <w:t>uly</w:t>
      </w:r>
      <w:r>
        <w:rPr>
          <w:rFonts w:eastAsia="SimSun"/>
          <w:b/>
          <w:color w:val="000000"/>
          <w:sz w:val="28"/>
          <w:szCs w:val="28"/>
        </w:rPr>
        <w:t>, 2025</w:t>
      </w:r>
    </w:p>
    <w:p w14:paraId="514FB701" w14:textId="412A4EEC" w:rsidR="00B550B1" w:rsidRDefault="00B550B1" w:rsidP="00B550B1">
      <w:pPr>
        <w:spacing w:after="160" w:line="259" w:lineRule="auto"/>
        <w:jc w:val="center"/>
      </w:pPr>
      <w:r w:rsidRPr="00E65BCA">
        <w:rPr>
          <w:rFonts w:ascii="Arial Narrow" w:eastAsia="SimSun" w:hAnsi="Arial Narrow"/>
          <w:b/>
          <w:color w:val="000000"/>
          <w:sz w:val="28"/>
          <w:szCs w:val="28"/>
        </w:rPr>
        <w:br w:type="page"/>
      </w:r>
    </w:p>
    <w:p w14:paraId="5904EB75" w14:textId="77777777" w:rsidR="00B550B1" w:rsidRPr="00E67CD4" w:rsidRDefault="00B550B1" w:rsidP="00B550B1">
      <w:pPr>
        <w:numPr>
          <w:ilvl w:val="0"/>
          <w:numId w:val="4"/>
        </w:numPr>
        <w:tabs>
          <w:tab w:val="left" w:pos="90"/>
        </w:tabs>
        <w:autoSpaceDE w:val="0"/>
        <w:autoSpaceDN w:val="0"/>
        <w:adjustRightInd w:val="0"/>
        <w:jc w:val="both"/>
        <w:rPr>
          <w:rFonts w:eastAsia="Times New Roman"/>
          <w:b/>
          <w:szCs w:val="24"/>
        </w:rPr>
      </w:pPr>
      <w:r w:rsidRPr="00E67CD4">
        <w:rPr>
          <w:rFonts w:eastAsia="Times New Roman"/>
          <w:b/>
          <w:szCs w:val="24"/>
        </w:rPr>
        <w:lastRenderedPageBreak/>
        <w:t>BACKGROUND</w:t>
      </w:r>
    </w:p>
    <w:p w14:paraId="2CC9BA27" w14:textId="77777777" w:rsidR="00B550B1" w:rsidRPr="008532F7" w:rsidRDefault="00B550B1" w:rsidP="00B550B1">
      <w:pPr>
        <w:autoSpaceDE w:val="0"/>
        <w:autoSpaceDN w:val="0"/>
        <w:adjustRightInd w:val="0"/>
        <w:spacing w:after="0"/>
        <w:jc w:val="both"/>
        <w:rPr>
          <w:rFonts w:eastAsia="Times New Roman"/>
          <w:szCs w:val="24"/>
        </w:rPr>
      </w:pPr>
      <w:r w:rsidRPr="008532F7">
        <w:rPr>
          <w:rFonts w:eastAsia="Times New Roman"/>
          <w:szCs w:val="24"/>
        </w:rPr>
        <w:t xml:space="preserve">The Government of Uganda (GOU) represented by the Ministry of Water and Environment (MWE) has received financing from the World Bank towards the cost of the implementation of the Irrigation for Climate Resilience Project (ICRP). The project development objective (PDO) is to provide farmers in the project areas with access to irrigation and other agricultural services, and to establish Operation and Maintenance arrangements for irrigation service delivery. The 6-year project will be implemented by MWE with the Ministry of Agriculture Industry and Animal Fisheries (MAAIF) as the Technical Implementation Partner. </w:t>
      </w:r>
    </w:p>
    <w:p w14:paraId="51F72B0E" w14:textId="77777777" w:rsidR="00B550B1" w:rsidRPr="008532F7" w:rsidRDefault="00B550B1" w:rsidP="00B550B1">
      <w:pPr>
        <w:autoSpaceDE w:val="0"/>
        <w:autoSpaceDN w:val="0"/>
        <w:adjustRightInd w:val="0"/>
        <w:spacing w:after="0"/>
        <w:jc w:val="both"/>
        <w:rPr>
          <w:rFonts w:eastAsia="Times New Roman"/>
          <w:szCs w:val="24"/>
        </w:rPr>
      </w:pPr>
    </w:p>
    <w:p w14:paraId="123B9D78" w14:textId="77777777" w:rsidR="00B550B1" w:rsidRPr="008532F7" w:rsidRDefault="00B550B1" w:rsidP="00B550B1">
      <w:pPr>
        <w:autoSpaceDE w:val="0"/>
        <w:autoSpaceDN w:val="0"/>
        <w:adjustRightInd w:val="0"/>
        <w:spacing w:after="0"/>
        <w:jc w:val="both"/>
        <w:rPr>
          <w:rFonts w:eastAsia="Times New Roman"/>
          <w:szCs w:val="24"/>
        </w:rPr>
      </w:pPr>
      <w:r w:rsidRPr="008532F7">
        <w:rPr>
          <w:rFonts w:eastAsia="Times New Roman"/>
          <w:szCs w:val="24"/>
        </w:rPr>
        <w:t xml:space="preserve">The ICRP aims to support the </w:t>
      </w:r>
      <w:proofErr w:type="spellStart"/>
      <w:r w:rsidRPr="008532F7">
        <w:rPr>
          <w:rFonts w:eastAsia="Times New Roman"/>
          <w:szCs w:val="24"/>
        </w:rPr>
        <w:t>GoU</w:t>
      </w:r>
      <w:proofErr w:type="spellEnd"/>
      <w:r w:rsidRPr="008532F7">
        <w:rPr>
          <w:rFonts w:eastAsia="Times New Roman"/>
          <w:szCs w:val="24"/>
        </w:rPr>
        <w:t xml:space="preserve"> in the shift towards more resilient agriculture through the development of sustainable irrigation services. The project intends to address Uganda’s climate change vulnerabilities by: (</w:t>
      </w:r>
      <w:proofErr w:type="spellStart"/>
      <w:r w:rsidRPr="008532F7">
        <w:rPr>
          <w:rFonts w:eastAsia="Times New Roman"/>
          <w:szCs w:val="24"/>
        </w:rPr>
        <w:t>i</w:t>
      </w:r>
      <w:proofErr w:type="spellEnd"/>
      <w:r w:rsidRPr="008532F7">
        <w:rPr>
          <w:rFonts w:eastAsia="Times New Roman"/>
          <w:szCs w:val="24"/>
        </w:rPr>
        <w:t xml:space="preserve">) promoting adoption of irrigation by smallholder farmers, in synergy with other agriculture inputs and technologies; (ii) increasing water storage capacity; (iii) promoting drainage; and (iv) promoting sustainable catchment management. Through the introduction of irrigation services, combined with the provision of extension services and facilitated access to </w:t>
      </w:r>
      <w:proofErr w:type="spellStart"/>
      <w:r w:rsidRPr="008532F7">
        <w:rPr>
          <w:rFonts w:eastAsia="Times New Roman"/>
          <w:szCs w:val="24"/>
        </w:rPr>
        <w:t>agri</w:t>
      </w:r>
      <w:proofErr w:type="spellEnd"/>
      <w:r w:rsidRPr="008532F7">
        <w:rPr>
          <w:rFonts w:eastAsia="Times New Roman"/>
          <w:szCs w:val="24"/>
        </w:rPr>
        <w:t xml:space="preserve">-inputs, farmers are expected to record more stable and higher yields, increase intensification (by cropping also during the dry season), and diversification (by introducing higher value crops). This change will be pulled by the market, with irrigation becoming the anchor for stronger producer organizations and development of value chains. The project recognizes the need to explore a range of irrigation models adapted to local needs. </w:t>
      </w:r>
    </w:p>
    <w:p w14:paraId="1414AEDB" w14:textId="77777777" w:rsidR="00B550B1" w:rsidRPr="008532F7" w:rsidRDefault="00B550B1" w:rsidP="00B550B1">
      <w:pPr>
        <w:autoSpaceDE w:val="0"/>
        <w:autoSpaceDN w:val="0"/>
        <w:adjustRightInd w:val="0"/>
        <w:spacing w:after="0"/>
        <w:jc w:val="both"/>
        <w:rPr>
          <w:rFonts w:eastAsia="Times New Roman"/>
          <w:szCs w:val="24"/>
        </w:rPr>
      </w:pPr>
    </w:p>
    <w:p w14:paraId="7884CC1D" w14:textId="3F3E220B" w:rsidR="00B550B1" w:rsidRPr="008532F7" w:rsidRDefault="00B550B1" w:rsidP="00B550B1">
      <w:pPr>
        <w:autoSpaceDE w:val="0"/>
        <w:autoSpaceDN w:val="0"/>
        <w:adjustRightInd w:val="0"/>
        <w:spacing w:after="0"/>
        <w:jc w:val="both"/>
        <w:rPr>
          <w:rFonts w:eastAsia="Times New Roman"/>
          <w:szCs w:val="24"/>
        </w:rPr>
      </w:pPr>
      <w:r w:rsidRPr="008532F7">
        <w:rPr>
          <w:rFonts w:eastAsia="Times New Roman"/>
          <w:szCs w:val="24"/>
        </w:rPr>
        <w:t xml:space="preserve">According to the ICRP Project Implementation Manual (PIM), arrangements require a Project Support Team (PST) to be established under Component 3 to augment the MWE and MAAIF Project Implementation Unit (PIU) capacity for supporting the smooth implementation of the Project. Some of the staff required under the PST are the </w:t>
      </w:r>
      <w:r>
        <w:rPr>
          <w:rFonts w:eastAsia="Times New Roman"/>
          <w:szCs w:val="24"/>
        </w:rPr>
        <w:t>Grants Officer</w:t>
      </w:r>
      <w:r w:rsidR="00F509A3">
        <w:rPr>
          <w:rFonts w:eastAsia="Times New Roman"/>
          <w:szCs w:val="24"/>
        </w:rPr>
        <w:t>-IT</w:t>
      </w:r>
      <w:r w:rsidRPr="008532F7">
        <w:rPr>
          <w:rFonts w:eastAsia="Times New Roman"/>
          <w:szCs w:val="24"/>
        </w:rPr>
        <w:t>.</w:t>
      </w:r>
    </w:p>
    <w:p w14:paraId="19977C75" w14:textId="77777777" w:rsidR="00B550B1" w:rsidRPr="008532F7" w:rsidRDefault="00B550B1" w:rsidP="00B550B1">
      <w:pPr>
        <w:autoSpaceDE w:val="0"/>
        <w:autoSpaceDN w:val="0"/>
        <w:adjustRightInd w:val="0"/>
        <w:spacing w:after="0"/>
        <w:jc w:val="both"/>
        <w:rPr>
          <w:rFonts w:eastAsia="Times New Roman"/>
          <w:szCs w:val="24"/>
        </w:rPr>
      </w:pPr>
    </w:p>
    <w:p w14:paraId="674C18BF" w14:textId="15CAA52E" w:rsidR="00B550B1" w:rsidRDefault="00B550B1">
      <w:pPr>
        <w:autoSpaceDE w:val="0"/>
        <w:autoSpaceDN w:val="0"/>
        <w:adjustRightInd w:val="0"/>
        <w:spacing w:after="0"/>
        <w:jc w:val="both"/>
        <w:rPr>
          <w:rFonts w:eastAsia="Times New Roman"/>
          <w:szCs w:val="24"/>
        </w:rPr>
      </w:pPr>
      <w:r w:rsidRPr="008532F7">
        <w:rPr>
          <w:rFonts w:eastAsia="Times New Roman"/>
          <w:szCs w:val="24"/>
        </w:rPr>
        <w:t xml:space="preserve">The Project now invites suitably qualified individuals, with qualifications and experience as detailed below to apply for the positions of </w:t>
      </w:r>
      <w:r>
        <w:rPr>
          <w:rFonts w:eastAsia="Times New Roman"/>
          <w:szCs w:val="24"/>
        </w:rPr>
        <w:t>Grants Office</w:t>
      </w:r>
      <w:r w:rsidR="00F509A3">
        <w:rPr>
          <w:rFonts w:eastAsia="Times New Roman"/>
          <w:szCs w:val="24"/>
        </w:rPr>
        <w:t>-IT</w:t>
      </w:r>
      <w:r w:rsidRPr="008532F7">
        <w:rPr>
          <w:rFonts w:eastAsia="Times New Roman"/>
          <w:szCs w:val="24"/>
        </w:rPr>
        <w:t xml:space="preserve"> (</w:t>
      </w:r>
      <w:r w:rsidR="00F509A3">
        <w:rPr>
          <w:rFonts w:eastAsia="Times New Roman"/>
          <w:szCs w:val="24"/>
        </w:rPr>
        <w:t>1</w:t>
      </w:r>
      <w:r w:rsidRPr="008532F7">
        <w:rPr>
          <w:rFonts w:eastAsia="Times New Roman"/>
          <w:szCs w:val="24"/>
        </w:rPr>
        <w:t xml:space="preserve">No). The successful candidates will be required to commence work as soon as possible. </w:t>
      </w:r>
    </w:p>
    <w:p w14:paraId="6F15AFF4" w14:textId="77777777" w:rsidR="005C7337" w:rsidRDefault="005C7337">
      <w:pPr>
        <w:autoSpaceDE w:val="0"/>
        <w:autoSpaceDN w:val="0"/>
        <w:adjustRightInd w:val="0"/>
        <w:spacing w:after="0"/>
        <w:jc w:val="both"/>
        <w:rPr>
          <w:rFonts w:eastAsia="Times New Roman"/>
          <w:szCs w:val="24"/>
        </w:rPr>
      </w:pPr>
    </w:p>
    <w:p w14:paraId="6D5E43F5" w14:textId="77777777" w:rsidR="00B550B1" w:rsidRPr="003337C1" w:rsidRDefault="00B550B1" w:rsidP="00B550B1">
      <w:pPr>
        <w:autoSpaceDE w:val="0"/>
        <w:autoSpaceDN w:val="0"/>
        <w:adjustRightInd w:val="0"/>
        <w:jc w:val="both"/>
        <w:rPr>
          <w:rFonts w:eastAsia="Times New Roman"/>
          <w:szCs w:val="24"/>
          <w:lang w:val="en-US"/>
        </w:rPr>
      </w:pPr>
      <w:r>
        <w:rPr>
          <w:b/>
          <w:szCs w:val="24"/>
        </w:rPr>
        <w:t>2.0</w:t>
      </w:r>
      <w:r>
        <w:rPr>
          <w:b/>
          <w:szCs w:val="24"/>
        </w:rPr>
        <w:tab/>
        <w:t>OBJECTIVE OF THE ASSIGNMENT</w:t>
      </w:r>
    </w:p>
    <w:p w14:paraId="5461EF69" w14:textId="5018BC0C" w:rsidR="00B550B1" w:rsidRDefault="00B550B1" w:rsidP="004A434F">
      <w:pPr>
        <w:spacing w:after="0"/>
        <w:jc w:val="both"/>
        <w:rPr>
          <w:rFonts w:eastAsia="Times New Roman"/>
          <w:szCs w:val="24"/>
          <w:lang w:val="en-US"/>
        </w:rPr>
      </w:pPr>
      <w:r>
        <w:rPr>
          <w:rFonts w:eastAsia="Times New Roman"/>
          <w:szCs w:val="24"/>
          <w:lang w:val="en-US"/>
        </w:rPr>
        <w:t>The Grant Officer</w:t>
      </w:r>
      <w:r w:rsidR="007C5D2C">
        <w:rPr>
          <w:rFonts w:eastAsia="Times New Roman"/>
          <w:szCs w:val="24"/>
          <w:lang w:val="en-US"/>
        </w:rPr>
        <w:t>-IT</w:t>
      </w:r>
      <w:r>
        <w:rPr>
          <w:rFonts w:eastAsia="Times New Roman"/>
          <w:szCs w:val="24"/>
          <w:lang w:val="en-US"/>
        </w:rPr>
        <w:t xml:space="preserve"> will support the Grant Fund Manager in ensuring smooth and efficient implementation of the Matching Grant</w:t>
      </w:r>
      <w:r w:rsidR="004A434F">
        <w:rPr>
          <w:rFonts w:eastAsia="Times New Roman"/>
          <w:szCs w:val="24"/>
          <w:lang w:val="en-US"/>
        </w:rPr>
        <w:t>s</w:t>
      </w:r>
      <w:r>
        <w:rPr>
          <w:rFonts w:eastAsia="Times New Roman"/>
          <w:szCs w:val="24"/>
          <w:lang w:val="en-US"/>
        </w:rPr>
        <w:t xml:space="preserve"> </w:t>
      </w:r>
      <w:r w:rsidR="004A434F">
        <w:rPr>
          <w:rFonts w:eastAsia="Times New Roman"/>
          <w:szCs w:val="24"/>
          <w:lang w:val="en-US"/>
        </w:rPr>
        <w:t>IT system requirements</w:t>
      </w:r>
      <w:r>
        <w:rPr>
          <w:rFonts w:eastAsia="Times New Roman"/>
          <w:szCs w:val="24"/>
          <w:lang w:val="en-US"/>
        </w:rPr>
        <w:t xml:space="preserve"> of the project. </w:t>
      </w:r>
      <w:r w:rsidR="007C5D2C" w:rsidRPr="007C5D2C">
        <w:rPr>
          <w:rFonts w:eastAsia="Times New Roman"/>
          <w:szCs w:val="24"/>
          <w:lang w:val="en-US"/>
        </w:rPr>
        <w:t xml:space="preserve">The Officer </w:t>
      </w:r>
      <w:r w:rsidR="007C5D2C">
        <w:rPr>
          <w:rFonts w:eastAsia="Times New Roman"/>
          <w:szCs w:val="24"/>
          <w:lang w:val="en-US"/>
        </w:rPr>
        <w:t xml:space="preserve">will </w:t>
      </w:r>
      <w:r w:rsidR="007C5D2C" w:rsidRPr="007C5D2C">
        <w:rPr>
          <w:rFonts w:eastAsia="Times New Roman"/>
          <w:szCs w:val="24"/>
          <w:lang w:val="en-US"/>
        </w:rPr>
        <w:t xml:space="preserve">work across all </w:t>
      </w:r>
      <w:r w:rsidR="004A434F">
        <w:rPr>
          <w:rFonts w:eastAsia="Times New Roman"/>
          <w:szCs w:val="24"/>
          <w:lang w:val="en-US"/>
        </w:rPr>
        <w:t>managemen</w:t>
      </w:r>
      <w:r w:rsidR="007C5D2C">
        <w:rPr>
          <w:rFonts w:eastAsia="Times New Roman"/>
          <w:szCs w:val="24"/>
          <w:lang w:val="en-US"/>
        </w:rPr>
        <w:t>t</w:t>
      </w:r>
      <w:r w:rsidR="007C5D2C" w:rsidRPr="007C5D2C">
        <w:rPr>
          <w:rFonts w:eastAsia="Times New Roman"/>
          <w:szCs w:val="24"/>
          <w:lang w:val="en-US"/>
        </w:rPr>
        <w:t xml:space="preserve"> areas, including collaborating with finance and IT</w:t>
      </w:r>
      <w:r w:rsidR="007C5D2C">
        <w:rPr>
          <w:rFonts w:eastAsia="Times New Roman"/>
          <w:szCs w:val="24"/>
          <w:lang w:val="en-US"/>
        </w:rPr>
        <w:t xml:space="preserve"> departments </w:t>
      </w:r>
      <w:r w:rsidR="007C5D2C" w:rsidRPr="007C5D2C">
        <w:rPr>
          <w:rFonts w:eastAsia="Times New Roman"/>
          <w:szCs w:val="24"/>
          <w:lang w:val="en-US"/>
        </w:rPr>
        <w:t>to ensure effective and efficient grantmaking processes. The Grants Officer</w:t>
      </w:r>
      <w:r w:rsidR="007C5D2C">
        <w:rPr>
          <w:rFonts w:eastAsia="Times New Roman"/>
          <w:szCs w:val="24"/>
          <w:lang w:val="en-US"/>
        </w:rPr>
        <w:t>-IT</w:t>
      </w:r>
      <w:r w:rsidR="007C5D2C" w:rsidRPr="007C5D2C">
        <w:rPr>
          <w:rFonts w:eastAsia="Times New Roman"/>
          <w:szCs w:val="24"/>
          <w:lang w:val="en-US"/>
        </w:rPr>
        <w:t xml:space="preserve"> will </w:t>
      </w:r>
      <w:r w:rsidR="004A434F">
        <w:rPr>
          <w:rFonts w:eastAsia="Times New Roman"/>
          <w:szCs w:val="24"/>
          <w:lang w:val="en-US"/>
        </w:rPr>
        <w:t>a</w:t>
      </w:r>
      <w:r w:rsidR="004A434F" w:rsidRPr="004A434F">
        <w:rPr>
          <w:rFonts w:eastAsia="Times New Roman"/>
          <w:szCs w:val="24"/>
          <w:lang w:val="en-US"/>
        </w:rPr>
        <w:t>dminister the grantmaking database system, including managing data</w:t>
      </w:r>
      <w:r w:rsidR="004A434F">
        <w:rPr>
          <w:rFonts w:eastAsia="Times New Roman"/>
          <w:szCs w:val="24"/>
          <w:lang w:val="en-US"/>
        </w:rPr>
        <w:t xml:space="preserve"> </w:t>
      </w:r>
      <w:r w:rsidR="004A434F" w:rsidRPr="004A434F">
        <w:rPr>
          <w:rFonts w:eastAsia="Times New Roman"/>
          <w:szCs w:val="24"/>
          <w:lang w:val="en-US"/>
        </w:rPr>
        <w:t>hierarchy, data quality, data retrieval, coding and reporting, particularly with respect to</w:t>
      </w:r>
      <w:r w:rsidR="004A434F">
        <w:rPr>
          <w:rFonts w:eastAsia="Times New Roman"/>
          <w:szCs w:val="24"/>
          <w:lang w:val="en-US"/>
        </w:rPr>
        <w:t xml:space="preserve"> </w:t>
      </w:r>
      <w:r w:rsidR="004A434F" w:rsidRPr="004A434F">
        <w:rPr>
          <w:rFonts w:eastAsia="Times New Roman"/>
          <w:szCs w:val="24"/>
          <w:lang w:val="en-US"/>
        </w:rPr>
        <w:t>compliance, and monitoring, evaluation, and learning</w:t>
      </w:r>
      <w:r w:rsidR="004A434F">
        <w:rPr>
          <w:rFonts w:eastAsia="Times New Roman"/>
          <w:szCs w:val="24"/>
          <w:lang w:val="en-US"/>
        </w:rPr>
        <w:t>.</w:t>
      </w:r>
      <w:r w:rsidR="004A434F" w:rsidRPr="004A434F">
        <w:rPr>
          <w:rFonts w:eastAsia="Times New Roman"/>
          <w:szCs w:val="24"/>
          <w:lang w:val="en-US"/>
        </w:rPr>
        <w:t xml:space="preserve"> </w:t>
      </w:r>
      <w:r w:rsidRPr="001D6193">
        <w:rPr>
          <w:rFonts w:eastAsia="Times New Roman"/>
          <w:szCs w:val="24"/>
          <w:lang w:val="en-US"/>
        </w:rPr>
        <w:t xml:space="preserve">This will include </w:t>
      </w:r>
      <w:r w:rsidR="004A434F" w:rsidRPr="004A434F">
        <w:rPr>
          <w:rFonts w:eastAsia="Times New Roman"/>
          <w:szCs w:val="24"/>
          <w:lang w:val="en-US"/>
        </w:rPr>
        <w:t>Manag</w:t>
      </w:r>
      <w:r w:rsidR="004A434F">
        <w:rPr>
          <w:rFonts w:eastAsia="Times New Roman"/>
          <w:szCs w:val="24"/>
          <w:lang w:val="en-US"/>
        </w:rPr>
        <w:t>ing</w:t>
      </w:r>
      <w:r w:rsidR="004A434F" w:rsidRPr="004A434F">
        <w:rPr>
          <w:rFonts w:eastAsia="Times New Roman"/>
          <w:szCs w:val="24"/>
          <w:lang w:val="en-US"/>
        </w:rPr>
        <w:t xml:space="preserve"> system upgrades, troubleshooting, and roll-out of updates including staff notifications</w:t>
      </w:r>
      <w:r w:rsidR="004A434F">
        <w:rPr>
          <w:rFonts w:eastAsia="Times New Roman"/>
          <w:szCs w:val="24"/>
          <w:lang w:val="en-US"/>
        </w:rPr>
        <w:t xml:space="preserve"> </w:t>
      </w:r>
      <w:r w:rsidR="004A434F" w:rsidRPr="004A434F">
        <w:rPr>
          <w:rFonts w:eastAsia="Times New Roman"/>
          <w:szCs w:val="24"/>
          <w:lang w:val="en-US"/>
        </w:rPr>
        <w:t>and training</w:t>
      </w:r>
      <w:r w:rsidRPr="001D6193">
        <w:rPr>
          <w:rFonts w:eastAsia="Times New Roman"/>
          <w:szCs w:val="24"/>
          <w:lang w:val="en-US"/>
        </w:rPr>
        <w:t>.</w:t>
      </w:r>
      <w:r>
        <w:rPr>
          <w:rFonts w:eastAsia="Times New Roman"/>
          <w:szCs w:val="24"/>
          <w:lang w:val="en-US"/>
        </w:rPr>
        <w:t xml:space="preserve"> </w:t>
      </w:r>
      <w:r w:rsidR="00F509A3">
        <w:rPr>
          <w:rFonts w:eastAsia="Times New Roman"/>
          <w:szCs w:val="24"/>
          <w:lang w:val="en-US"/>
        </w:rPr>
        <w:t>The grants will include</w:t>
      </w:r>
      <w:r w:rsidR="00F509A3" w:rsidRPr="001D6193">
        <w:rPr>
          <w:rFonts w:eastAsia="Times New Roman"/>
          <w:szCs w:val="24"/>
          <w:lang w:val="en-US"/>
        </w:rPr>
        <w:t xml:space="preserve"> </w:t>
      </w:r>
      <w:proofErr w:type="spellStart"/>
      <w:r w:rsidR="00F509A3" w:rsidRPr="001D6193">
        <w:rPr>
          <w:rFonts w:eastAsia="Times New Roman"/>
          <w:szCs w:val="24"/>
          <w:lang w:val="en-US"/>
        </w:rPr>
        <w:t>agro</w:t>
      </w:r>
      <w:proofErr w:type="spellEnd"/>
      <w:r w:rsidR="00F509A3" w:rsidRPr="001D6193">
        <w:rPr>
          <w:rFonts w:eastAsia="Times New Roman"/>
          <w:szCs w:val="24"/>
          <w:lang w:val="en-US"/>
        </w:rPr>
        <w:t xml:space="preserve">-input subsidies; value </w:t>
      </w:r>
      <w:r w:rsidR="00F509A3" w:rsidRPr="001D6193">
        <w:rPr>
          <w:rFonts w:eastAsia="Times New Roman"/>
          <w:szCs w:val="24"/>
          <w:lang w:val="en-US"/>
        </w:rPr>
        <w:lastRenderedPageBreak/>
        <w:t xml:space="preserve">addition and </w:t>
      </w:r>
      <w:proofErr w:type="spellStart"/>
      <w:r w:rsidR="00F509A3" w:rsidRPr="001D6193">
        <w:rPr>
          <w:rFonts w:eastAsia="Times New Roman"/>
          <w:szCs w:val="24"/>
          <w:lang w:val="en-US"/>
        </w:rPr>
        <w:t>agro</w:t>
      </w:r>
      <w:proofErr w:type="spellEnd"/>
      <w:r w:rsidR="00F509A3" w:rsidRPr="001D6193">
        <w:rPr>
          <w:rFonts w:eastAsia="Times New Roman"/>
          <w:szCs w:val="24"/>
          <w:lang w:val="en-US"/>
        </w:rPr>
        <w:t>-processing and marketing infrastructure and; farmer-led irrigation infrastructure matching grants.</w:t>
      </w:r>
    </w:p>
    <w:p w14:paraId="4C2A6E14" w14:textId="77777777" w:rsidR="00B550B1" w:rsidRDefault="00B550B1" w:rsidP="00B550B1">
      <w:pPr>
        <w:spacing w:after="0"/>
        <w:jc w:val="both"/>
        <w:rPr>
          <w:rFonts w:eastAsia="Times New Roman"/>
          <w:szCs w:val="24"/>
          <w:lang w:val="en-US"/>
        </w:rPr>
      </w:pPr>
    </w:p>
    <w:p w14:paraId="12CDD46D" w14:textId="77777777" w:rsidR="00B550B1" w:rsidRPr="00531A6D" w:rsidRDefault="00B550B1" w:rsidP="00B550B1">
      <w:pPr>
        <w:rPr>
          <w:b/>
          <w:szCs w:val="24"/>
        </w:rPr>
      </w:pPr>
      <w:r>
        <w:rPr>
          <w:b/>
          <w:szCs w:val="24"/>
        </w:rPr>
        <w:t>3.0</w:t>
      </w:r>
      <w:r>
        <w:rPr>
          <w:b/>
          <w:szCs w:val="24"/>
        </w:rPr>
        <w:tab/>
      </w:r>
      <w:r w:rsidRPr="00531A6D">
        <w:rPr>
          <w:b/>
          <w:szCs w:val="24"/>
        </w:rPr>
        <w:t>RESPONSIBILITIES</w:t>
      </w:r>
      <w:r>
        <w:rPr>
          <w:b/>
          <w:szCs w:val="24"/>
        </w:rPr>
        <w:t xml:space="preserve"> AND TASKS</w:t>
      </w:r>
    </w:p>
    <w:p w14:paraId="7D5B274B" w14:textId="046996CA" w:rsidR="00B550B1" w:rsidRPr="00E20E56" w:rsidRDefault="00B550B1" w:rsidP="00B550B1">
      <w:pPr>
        <w:tabs>
          <w:tab w:val="left" w:pos="2390"/>
        </w:tabs>
        <w:autoSpaceDE w:val="0"/>
        <w:autoSpaceDN w:val="0"/>
        <w:adjustRightInd w:val="0"/>
        <w:jc w:val="both"/>
        <w:rPr>
          <w:rFonts w:eastAsia="Times New Roman"/>
          <w:szCs w:val="24"/>
        </w:rPr>
      </w:pPr>
      <w:r w:rsidRPr="00E20E56">
        <w:rPr>
          <w:rFonts w:eastAsia="Times New Roman"/>
          <w:szCs w:val="24"/>
        </w:rPr>
        <w:t xml:space="preserve">The </w:t>
      </w:r>
      <w:r>
        <w:rPr>
          <w:rFonts w:eastAsia="Times New Roman"/>
          <w:szCs w:val="24"/>
        </w:rPr>
        <w:t>Grant Officer</w:t>
      </w:r>
      <w:r w:rsidR="00F509A3">
        <w:rPr>
          <w:rFonts w:eastAsia="Times New Roman"/>
          <w:szCs w:val="24"/>
        </w:rPr>
        <w:t xml:space="preserve"> IT</w:t>
      </w:r>
      <w:r w:rsidRPr="00E20E56">
        <w:rPr>
          <w:rFonts w:eastAsia="Times New Roman"/>
          <w:szCs w:val="24"/>
        </w:rPr>
        <w:t>:</w:t>
      </w:r>
    </w:p>
    <w:p w14:paraId="2CFF7650" w14:textId="2B9AD487" w:rsidR="00B550B1" w:rsidRPr="00E20E56" w:rsidRDefault="00AA5A48" w:rsidP="00B550B1">
      <w:pPr>
        <w:pStyle w:val="ListParagraph"/>
        <w:numPr>
          <w:ilvl w:val="0"/>
          <w:numId w:val="2"/>
        </w:numPr>
        <w:spacing w:after="0"/>
        <w:jc w:val="both"/>
        <w:rPr>
          <w:rFonts w:ascii="Times New Roman" w:hAnsi="Times New Roman"/>
          <w:i/>
          <w:sz w:val="24"/>
          <w:szCs w:val="24"/>
        </w:rPr>
      </w:pPr>
      <w:r>
        <w:rPr>
          <w:rFonts w:ascii="Times New Roman" w:hAnsi="Times New Roman"/>
          <w:i/>
          <w:sz w:val="24"/>
          <w:szCs w:val="24"/>
        </w:rPr>
        <w:t xml:space="preserve">System Development – Design, develop and implement IT systems and applications to support the Grants office Operations. </w:t>
      </w:r>
    </w:p>
    <w:p w14:paraId="5F6A9D86" w14:textId="77777777" w:rsidR="00B550B1" w:rsidRPr="00E20E56" w:rsidRDefault="00B550B1" w:rsidP="00B550B1">
      <w:pPr>
        <w:numPr>
          <w:ilvl w:val="0"/>
          <w:numId w:val="1"/>
        </w:numPr>
        <w:spacing w:after="0"/>
        <w:jc w:val="both"/>
        <w:rPr>
          <w:i/>
          <w:szCs w:val="24"/>
        </w:rPr>
      </w:pPr>
      <w:r>
        <w:rPr>
          <w:szCs w:val="24"/>
        </w:rPr>
        <w:t>Support to d</w:t>
      </w:r>
      <w:r w:rsidRPr="00E20E56">
        <w:rPr>
          <w:szCs w:val="24"/>
        </w:rPr>
        <w:t xml:space="preserve">evelop a grants acquisition, utilization and management manual </w:t>
      </w:r>
    </w:p>
    <w:p w14:paraId="1829FBF1" w14:textId="77777777" w:rsidR="00B550B1" w:rsidRPr="00E20E56" w:rsidRDefault="00B550B1" w:rsidP="00B550B1">
      <w:pPr>
        <w:numPr>
          <w:ilvl w:val="0"/>
          <w:numId w:val="1"/>
        </w:numPr>
        <w:spacing w:after="0"/>
        <w:jc w:val="both"/>
        <w:rPr>
          <w:i/>
          <w:szCs w:val="24"/>
        </w:rPr>
      </w:pPr>
      <w:r>
        <w:rPr>
          <w:szCs w:val="24"/>
        </w:rPr>
        <w:t>Support to e</w:t>
      </w:r>
      <w:r w:rsidRPr="00E20E56">
        <w:rPr>
          <w:szCs w:val="24"/>
        </w:rPr>
        <w:t>stablish systems (software and hardware) for flow of funds</w:t>
      </w:r>
    </w:p>
    <w:p w14:paraId="1DB3135C" w14:textId="77777777" w:rsidR="00B550B1" w:rsidRPr="00E20E56" w:rsidRDefault="00B550B1" w:rsidP="00B550B1">
      <w:pPr>
        <w:numPr>
          <w:ilvl w:val="0"/>
          <w:numId w:val="1"/>
        </w:numPr>
        <w:spacing w:after="0"/>
        <w:jc w:val="both"/>
        <w:rPr>
          <w:i/>
          <w:szCs w:val="24"/>
        </w:rPr>
      </w:pPr>
      <w:r>
        <w:rPr>
          <w:szCs w:val="24"/>
        </w:rPr>
        <w:t>Support to d</w:t>
      </w:r>
      <w:r w:rsidRPr="00E20E56">
        <w:rPr>
          <w:szCs w:val="24"/>
        </w:rPr>
        <w:t>esign a roll out strategy for the matching grant investments</w:t>
      </w:r>
    </w:p>
    <w:p w14:paraId="79FA7CD8" w14:textId="77777777" w:rsidR="00B550B1" w:rsidRPr="00E20E56" w:rsidRDefault="00B550B1" w:rsidP="00B550B1">
      <w:pPr>
        <w:numPr>
          <w:ilvl w:val="0"/>
          <w:numId w:val="1"/>
        </w:numPr>
        <w:spacing w:after="0"/>
        <w:jc w:val="both"/>
        <w:rPr>
          <w:i/>
          <w:szCs w:val="24"/>
        </w:rPr>
      </w:pPr>
      <w:r>
        <w:rPr>
          <w:szCs w:val="24"/>
        </w:rPr>
        <w:t>Support to d</w:t>
      </w:r>
      <w:r w:rsidRPr="00E20E56">
        <w:rPr>
          <w:szCs w:val="24"/>
        </w:rPr>
        <w:t xml:space="preserve">evelop detailed eligibility criteria for each of the matching grants </w:t>
      </w:r>
    </w:p>
    <w:p w14:paraId="1994752A" w14:textId="77777777" w:rsidR="00B550B1" w:rsidRPr="00E20E56" w:rsidRDefault="00B550B1" w:rsidP="00B550B1">
      <w:pPr>
        <w:numPr>
          <w:ilvl w:val="0"/>
          <w:numId w:val="1"/>
        </w:numPr>
        <w:jc w:val="both"/>
        <w:rPr>
          <w:i/>
          <w:szCs w:val="24"/>
        </w:rPr>
      </w:pPr>
      <w:r>
        <w:rPr>
          <w:szCs w:val="24"/>
        </w:rPr>
        <w:t>Assist with</w:t>
      </w:r>
      <w:r w:rsidRPr="00E20E56">
        <w:rPr>
          <w:szCs w:val="24"/>
        </w:rPr>
        <w:t xml:space="preserve"> pre-investment business advisory support to project implementers to prepare proposals that are bankable with detailed techno-commercial feasibility</w:t>
      </w:r>
    </w:p>
    <w:p w14:paraId="6F5F881F" w14:textId="108E5E40" w:rsidR="00B550B1" w:rsidRPr="00E20E56" w:rsidRDefault="00452BEA" w:rsidP="00B550B1">
      <w:pPr>
        <w:pStyle w:val="ListParagraph"/>
        <w:numPr>
          <w:ilvl w:val="0"/>
          <w:numId w:val="2"/>
        </w:numPr>
        <w:spacing w:after="0"/>
        <w:jc w:val="both"/>
        <w:rPr>
          <w:rFonts w:ascii="Times New Roman" w:eastAsia="Times New Roman" w:hAnsi="Times New Roman"/>
          <w:i/>
          <w:sz w:val="24"/>
          <w:szCs w:val="24"/>
        </w:rPr>
      </w:pPr>
      <w:r>
        <w:rPr>
          <w:rFonts w:ascii="Times New Roman" w:eastAsia="Times New Roman" w:hAnsi="Times New Roman"/>
          <w:i/>
          <w:sz w:val="24"/>
          <w:szCs w:val="24"/>
        </w:rPr>
        <w:t xml:space="preserve">Grant management </w:t>
      </w:r>
    </w:p>
    <w:p w14:paraId="1C940D00" w14:textId="39A38FF3" w:rsidR="00452BEA" w:rsidRPr="00452BEA" w:rsidRDefault="00452BEA" w:rsidP="00452BEA">
      <w:pPr>
        <w:numPr>
          <w:ilvl w:val="0"/>
          <w:numId w:val="1"/>
        </w:numPr>
        <w:spacing w:after="0"/>
        <w:jc w:val="both"/>
        <w:rPr>
          <w:szCs w:val="24"/>
        </w:rPr>
      </w:pPr>
      <w:r w:rsidRPr="00452BEA">
        <w:rPr>
          <w:szCs w:val="24"/>
        </w:rPr>
        <w:t xml:space="preserve">Monitor grants for </w:t>
      </w:r>
      <w:r w:rsidR="00750606">
        <w:rPr>
          <w:szCs w:val="24"/>
        </w:rPr>
        <w:t>technical</w:t>
      </w:r>
      <w:r w:rsidRPr="00452BEA">
        <w:rPr>
          <w:szCs w:val="24"/>
        </w:rPr>
        <w:t>, financial, and pro</w:t>
      </w:r>
      <w:r w:rsidR="00750606">
        <w:rPr>
          <w:szCs w:val="24"/>
        </w:rPr>
        <w:t>ject</w:t>
      </w:r>
      <w:r w:rsidRPr="00452BEA">
        <w:rPr>
          <w:szCs w:val="24"/>
        </w:rPr>
        <w:t xml:space="preserve"> compliance including but not limited to ensuring that grant requirements are correctly documented in the grant files and database.</w:t>
      </w:r>
    </w:p>
    <w:p w14:paraId="46CE4052" w14:textId="6ADA106C" w:rsidR="00452BEA" w:rsidRPr="00452BEA" w:rsidRDefault="00452BEA" w:rsidP="00452BEA">
      <w:pPr>
        <w:numPr>
          <w:ilvl w:val="0"/>
          <w:numId w:val="1"/>
        </w:numPr>
        <w:spacing w:after="0"/>
        <w:jc w:val="both"/>
        <w:rPr>
          <w:szCs w:val="24"/>
        </w:rPr>
      </w:pPr>
      <w:r w:rsidRPr="00452BEA">
        <w:rPr>
          <w:szCs w:val="24"/>
        </w:rPr>
        <w:t>Monitor and document the grant</w:t>
      </w:r>
      <w:r w:rsidR="00691AFF">
        <w:rPr>
          <w:szCs w:val="24"/>
        </w:rPr>
        <w:t xml:space="preserve"> </w:t>
      </w:r>
      <w:r w:rsidRPr="00452BEA">
        <w:rPr>
          <w:szCs w:val="24"/>
        </w:rPr>
        <w:t>making workflow processes, forms, templates, reports and data to assure full compliance with internal controls and legal requirements.</w:t>
      </w:r>
    </w:p>
    <w:p w14:paraId="7186735C" w14:textId="4C879136" w:rsidR="00452BEA" w:rsidRPr="00452BEA" w:rsidRDefault="00452BEA" w:rsidP="00452BEA">
      <w:pPr>
        <w:numPr>
          <w:ilvl w:val="0"/>
          <w:numId w:val="1"/>
        </w:numPr>
        <w:spacing w:after="0"/>
        <w:jc w:val="both"/>
        <w:rPr>
          <w:szCs w:val="24"/>
        </w:rPr>
      </w:pPr>
      <w:r w:rsidRPr="00452BEA">
        <w:rPr>
          <w:szCs w:val="24"/>
        </w:rPr>
        <w:t>Generate reports and data analysis for pro</w:t>
      </w:r>
      <w:r>
        <w:rPr>
          <w:szCs w:val="24"/>
        </w:rPr>
        <w:t>ject</w:t>
      </w:r>
      <w:r w:rsidRPr="00452BEA">
        <w:rPr>
          <w:szCs w:val="24"/>
        </w:rPr>
        <w:t xml:space="preserve"> and finance team or </w:t>
      </w:r>
      <w:r>
        <w:rPr>
          <w:szCs w:val="24"/>
        </w:rPr>
        <w:t>project steering and technical committees</w:t>
      </w:r>
      <w:r w:rsidRPr="00452BEA">
        <w:rPr>
          <w:szCs w:val="24"/>
        </w:rPr>
        <w:t>.</w:t>
      </w:r>
    </w:p>
    <w:p w14:paraId="4E048E00" w14:textId="16B766D0" w:rsidR="00452BEA" w:rsidRPr="00452BEA" w:rsidRDefault="00452BEA" w:rsidP="00452BEA">
      <w:pPr>
        <w:numPr>
          <w:ilvl w:val="0"/>
          <w:numId w:val="1"/>
        </w:numPr>
        <w:spacing w:after="0"/>
        <w:jc w:val="both"/>
        <w:rPr>
          <w:szCs w:val="24"/>
        </w:rPr>
      </w:pPr>
      <w:r w:rsidRPr="00452BEA">
        <w:rPr>
          <w:szCs w:val="24"/>
        </w:rPr>
        <w:t xml:space="preserve">Problem-solve </w:t>
      </w:r>
      <w:r>
        <w:rPr>
          <w:szCs w:val="24"/>
        </w:rPr>
        <w:t xml:space="preserve">IT related </w:t>
      </w:r>
      <w:r w:rsidRPr="00452BEA">
        <w:rPr>
          <w:szCs w:val="24"/>
        </w:rPr>
        <w:t xml:space="preserve">complex grant scenarios; consult/liaise with finance and/or </w:t>
      </w:r>
      <w:r>
        <w:rPr>
          <w:szCs w:val="24"/>
        </w:rPr>
        <w:t>IT departments</w:t>
      </w:r>
      <w:r w:rsidR="00750606">
        <w:rPr>
          <w:szCs w:val="24"/>
        </w:rPr>
        <w:t xml:space="preserve"> and NITA-U</w:t>
      </w:r>
      <w:r w:rsidRPr="00452BEA">
        <w:rPr>
          <w:szCs w:val="24"/>
        </w:rPr>
        <w:t>.</w:t>
      </w:r>
    </w:p>
    <w:p w14:paraId="1FC88053" w14:textId="559349B6" w:rsidR="00452BEA" w:rsidRPr="00452BEA" w:rsidRDefault="00452BEA" w:rsidP="00452BEA">
      <w:pPr>
        <w:numPr>
          <w:ilvl w:val="0"/>
          <w:numId w:val="1"/>
        </w:numPr>
        <w:spacing w:after="0"/>
        <w:jc w:val="both"/>
        <w:rPr>
          <w:szCs w:val="24"/>
        </w:rPr>
      </w:pPr>
      <w:r w:rsidRPr="00452BEA">
        <w:rPr>
          <w:szCs w:val="24"/>
        </w:rPr>
        <w:t>Work with finance to generate reporting required for compliance and financial statement audits.</w:t>
      </w:r>
    </w:p>
    <w:p w14:paraId="2DF8610D" w14:textId="3BDCC85F" w:rsidR="00452BEA" w:rsidRPr="00750606" w:rsidRDefault="00750606" w:rsidP="00452BEA">
      <w:pPr>
        <w:numPr>
          <w:ilvl w:val="0"/>
          <w:numId w:val="1"/>
        </w:numPr>
        <w:spacing w:after="0"/>
        <w:jc w:val="both"/>
        <w:rPr>
          <w:szCs w:val="24"/>
        </w:rPr>
      </w:pPr>
      <w:r w:rsidRPr="00750606">
        <w:rPr>
          <w:szCs w:val="24"/>
        </w:rPr>
        <w:t xml:space="preserve">Liaise with the project management team </w:t>
      </w:r>
      <w:r w:rsidR="00452BEA" w:rsidRPr="00750606">
        <w:rPr>
          <w:szCs w:val="24"/>
        </w:rPr>
        <w:t>to ensure accurate and adequate</w:t>
      </w:r>
      <w:r w:rsidRPr="00750606">
        <w:rPr>
          <w:szCs w:val="24"/>
        </w:rPr>
        <w:t xml:space="preserve"> </w:t>
      </w:r>
      <w:r w:rsidR="00452BEA" w:rsidRPr="00750606">
        <w:rPr>
          <w:szCs w:val="24"/>
        </w:rPr>
        <w:t>paper and electronic document retention.</w:t>
      </w:r>
    </w:p>
    <w:p w14:paraId="283270BA" w14:textId="732A046B" w:rsidR="00B550B1" w:rsidRPr="00E20E56" w:rsidRDefault="00B550B1" w:rsidP="00B550B1">
      <w:pPr>
        <w:numPr>
          <w:ilvl w:val="0"/>
          <w:numId w:val="1"/>
        </w:numPr>
        <w:spacing w:after="0"/>
        <w:jc w:val="both"/>
        <w:rPr>
          <w:szCs w:val="24"/>
        </w:rPr>
      </w:pPr>
      <w:r>
        <w:rPr>
          <w:szCs w:val="24"/>
        </w:rPr>
        <w:t>Assist in training the project stakeholders as requested from time to time during the project implementation</w:t>
      </w:r>
      <w:r w:rsidRPr="00E20E56">
        <w:rPr>
          <w:szCs w:val="24"/>
        </w:rPr>
        <w:t xml:space="preserve"> </w:t>
      </w:r>
    </w:p>
    <w:p w14:paraId="321B484B" w14:textId="1FFFA88D" w:rsidR="00B550B1" w:rsidRPr="00E20E56" w:rsidRDefault="00B550B1" w:rsidP="00B550B1">
      <w:pPr>
        <w:numPr>
          <w:ilvl w:val="0"/>
          <w:numId w:val="1"/>
        </w:numPr>
        <w:spacing w:after="0"/>
        <w:jc w:val="both"/>
        <w:rPr>
          <w:i/>
          <w:szCs w:val="24"/>
        </w:rPr>
      </w:pPr>
      <w:r>
        <w:rPr>
          <w:szCs w:val="24"/>
        </w:rPr>
        <w:t xml:space="preserve">Assist in designing </w:t>
      </w:r>
      <w:r w:rsidRPr="00E20E56">
        <w:rPr>
          <w:szCs w:val="24"/>
        </w:rPr>
        <w:t xml:space="preserve">a mechanism to supervise, monitor and evaluate the implementation of matching grants </w:t>
      </w:r>
      <w:r>
        <w:rPr>
          <w:szCs w:val="24"/>
        </w:rPr>
        <w:t>together with the M&amp;E team on the project</w:t>
      </w:r>
      <w:r w:rsidRPr="00E20E56">
        <w:rPr>
          <w:szCs w:val="24"/>
        </w:rPr>
        <w:t>,</w:t>
      </w:r>
    </w:p>
    <w:p w14:paraId="124E4A63" w14:textId="77777777" w:rsidR="00B550B1" w:rsidRPr="00E20E56" w:rsidRDefault="00B550B1" w:rsidP="00B550B1">
      <w:pPr>
        <w:numPr>
          <w:ilvl w:val="0"/>
          <w:numId w:val="1"/>
        </w:numPr>
        <w:jc w:val="both"/>
        <w:rPr>
          <w:szCs w:val="24"/>
        </w:rPr>
      </w:pPr>
      <w:r w:rsidRPr="00E20E56">
        <w:rPr>
          <w:szCs w:val="24"/>
        </w:rPr>
        <w:t>Suggest, document and promote other models that improve access to inputs and other farming and value adding technologies among FOs</w:t>
      </w:r>
    </w:p>
    <w:p w14:paraId="60887AB9" w14:textId="77777777" w:rsidR="00B550B1" w:rsidRPr="00E20E56" w:rsidRDefault="00B550B1" w:rsidP="00B550B1">
      <w:pPr>
        <w:pStyle w:val="ListParagraph"/>
        <w:numPr>
          <w:ilvl w:val="0"/>
          <w:numId w:val="2"/>
        </w:numPr>
        <w:spacing w:after="0"/>
        <w:contextualSpacing w:val="0"/>
        <w:jc w:val="both"/>
        <w:rPr>
          <w:rFonts w:ascii="Times New Roman" w:hAnsi="Times New Roman"/>
          <w:i/>
          <w:sz w:val="24"/>
          <w:szCs w:val="24"/>
        </w:rPr>
      </w:pPr>
      <w:r w:rsidRPr="00E20E56">
        <w:rPr>
          <w:rFonts w:ascii="Times New Roman" w:hAnsi="Times New Roman"/>
          <w:i/>
          <w:sz w:val="24"/>
          <w:szCs w:val="24"/>
        </w:rPr>
        <w:t>Ensure effective implementation of the assignment activities</w:t>
      </w:r>
    </w:p>
    <w:p w14:paraId="6ED90556" w14:textId="77777777" w:rsidR="00B550B1" w:rsidRPr="00E20E56" w:rsidRDefault="00B550B1" w:rsidP="00B550B1">
      <w:pPr>
        <w:numPr>
          <w:ilvl w:val="0"/>
          <w:numId w:val="1"/>
        </w:numPr>
        <w:spacing w:after="0"/>
        <w:jc w:val="both"/>
        <w:rPr>
          <w:szCs w:val="24"/>
          <w:shd w:val="clear" w:color="auto" w:fill="FFFFFF"/>
        </w:rPr>
      </w:pPr>
      <w:r>
        <w:rPr>
          <w:szCs w:val="24"/>
          <w:shd w:val="clear" w:color="auto" w:fill="FFFFFF"/>
        </w:rPr>
        <w:t xml:space="preserve">Support production of </w:t>
      </w:r>
      <w:r w:rsidRPr="00E20E56">
        <w:rPr>
          <w:szCs w:val="24"/>
          <w:shd w:val="clear" w:color="auto" w:fill="FFFFFF"/>
        </w:rPr>
        <w:t xml:space="preserve">periodic reports on the performance </w:t>
      </w:r>
      <w:r>
        <w:rPr>
          <w:szCs w:val="24"/>
          <w:shd w:val="clear" w:color="auto" w:fill="FFFFFF"/>
        </w:rPr>
        <w:t>o</w:t>
      </w:r>
      <w:r w:rsidRPr="00E20E56">
        <w:rPr>
          <w:szCs w:val="24"/>
          <w:shd w:val="clear" w:color="auto" w:fill="FFFFFF"/>
        </w:rPr>
        <w:t>f the grants, as required by the </w:t>
      </w:r>
      <w:r>
        <w:rPr>
          <w:szCs w:val="24"/>
          <w:shd w:val="clear" w:color="auto" w:fill="FFFFFF"/>
        </w:rPr>
        <w:t xml:space="preserve">client </w:t>
      </w:r>
      <w:r w:rsidRPr="00E20E56">
        <w:rPr>
          <w:szCs w:val="24"/>
          <w:shd w:val="clear" w:color="auto" w:fill="FFFFFF"/>
        </w:rPr>
        <w:t xml:space="preserve"> </w:t>
      </w:r>
    </w:p>
    <w:p w14:paraId="59BCFC19" w14:textId="77777777" w:rsidR="00B550B1" w:rsidRPr="00E20E56" w:rsidRDefault="00B550B1" w:rsidP="00B550B1">
      <w:pPr>
        <w:numPr>
          <w:ilvl w:val="0"/>
          <w:numId w:val="1"/>
        </w:numPr>
        <w:spacing w:after="0"/>
        <w:jc w:val="both"/>
        <w:rPr>
          <w:rFonts w:eastAsia="Times New Roman"/>
          <w:szCs w:val="24"/>
          <w:lang w:val="en-US"/>
        </w:rPr>
      </w:pPr>
      <w:r>
        <w:rPr>
          <w:rFonts w:eastAsia="Times New Roman"/>
          <w:szCs w:val="24"/>
          <w:lang w:val="en-US"/>
        </w:rPr>
        <w:t>Assist to e</w:t>
      </w:r>
      <w:r w:rsidRPr="00E20E56">
        <w:rPr>
          <w:rFonts w:eastAsia="Times New Roman"/>
          <w:szCs w:val="24"/>
          <w:lang w:val="en-US"/>
        </w:rPr>
        <w:t xml:space="preserve">nsure proper </w:t>
      </w:r>
      <w:r>
        <w:rPr>
          <w:rFonts w:eastAsia="Times New Roman"/>
          <w:szCs w:val="24"/>
          <w:lang w:val="en-US"/>
        </w:rPr>
        <w:t xml:space="preserve">sensitization </w:t>
      </w:r>
      <w:r w:rsidRPr="00E20E56">
        <w:rPr>
          <w:rFonts w:eastAsia="Times New Roman"/>
          <w:szCs w:val="24"/>
          <w:lang w:val="en-US"/>
        </w:rPr>
        <w:t xml:space="preserve">of the grantees about the terms and conditions </w:t>
      </w:r>
      <w:r>
        <w:rPr>
          <w:rFonts w:eastAsia="Times New Roman"/>
          <w:szCs w:val="24"/>
          <w:lang w:val="en-US"/>
        </w:rPr>
        <w:t xml:space="preserve">of </w:t>
      </w:r>
      <w:r w:rsidRPr="00E20E56">
        <w:rPr>
          <w:rFonts w:eastAsia="Times New Roman"/>
          <w:szCs w:val="24"/>
          <w:lang w:val="en-US"/>
        </w:rPr>
        <w:t xml:space="preserve">grants </w:t>
      </w:r>
      <w:r>
        <w:rPr>
          <w:rFonts w:eastAsia="Times New Roman"/>
          <w:szCs w:val="24"/>
          <w:lang w:val="en-US"/>
        </w:rPr>
        <w:t>applications, proposals and implementation procedures.</w:t>
      </w:r>
    </w:p>
    <w:p w14:paraId="4220236C" w14:textId="77777777" w:rsidR="00B550B1" w:rsidRPr="00E20E56" w:rsidRDefault="00B550B1" w:rsidP="00B550B1">
      <w:pPr>
        <w:numPr>
          <w:ilvl w:val="0"/>
          <w:numId w:val="1"/>
        </w:numPr>
        <w:spacing w:after="0"/>
        <w:jc w:val="both"/>
        <w:rPr>
          <w:szCs w:val="24"/>
        </w:rPr>
      </w:pPr>
      <w:r w:rsidRPr="00E20E56">
        <w:rPr>
          <w:rFonts w:eastAsia="Times New Roman"/>
          <w:szCs w:val="24"/>
          <w:lang w:val="en-US"/>
        </w:rPr>
        <w:lastRenderedPageBreak/>
        <w:t>A</w:t>
      </w:r>
      <w:r>
        <w:rPr>
          <w:rFonts w:eastAsia="Times New Roman"/>
          <w:szCs w:val="24"/>
          <w:lang w:val="en-US"/>
        </w:rPr>
        <w:t>ssist to a</w:t>
      </w:r>
      <w:r w:rsidRPr="00E20E56">
        <w:rPr>
          <w:rFonts w:eastAsia="Times New Roman"/>
          <w:szCs w:val="24"/>
          <w:lang w:val="en-US"/>
        </w:rPr>
        <w:t>nalyze budget estimates and ensure equitable allocation of available funds among the different categories of beneficiaries</w:t>
      </w:r>
    </w:p>
    <w:p w14:paraId="65FBC5FE" w14:textId="77777777" w:rsidR="00B550B1" w:rsidRPr="00E20E56" w:rsidRDefault="00B550B1" w:rsidP="00B550B1">
      <w:pPr>
        <w:numPr>
          <w:ilvl w:val="0"/>
          <w:numId w:val="1"/>
        </w:numPr>
        <w:spacing w:after="0"/>
        <w:jc w:val="both"/>
        <w:rPr>
          <w:rFonts w:eastAsia="Times New Roman"/>
          <w:szCs w:val="24"/>
          <w:lang w:val="en-US"/>
        </w:rPr>
      </w:pPr>
      <w:r>
        <w:rPr>
          <w:rFonts w:eastAsia="Times New Roman"/>
          <w:szCs w:val="24"/>
          <w:lang w:val="en-US"/>
        </w:rPr>
        <w:t>Assist to p</w:t>
      </w:r>
      <w:r w:rsidRPr="00E20E56">
        <w:rPr>
          <w:rFonts w:eastAsia="Times New Roman"/>
          <w:szCs w:val="24"/>
          <w:lang w:val="en-US"/>
        </w:rPr>
        <w:t>repare grant</w:t>
      </w:r>
      <w:r>
        <w:rPr>
          <w:rFonts w:eastAsia="Times New Roman"/>
          <w:szCs w:val="24"/>
          <w:lang w:val="en-US"/>
        </w:rPr>
        <w:t>’</w:t>
      </w:r>
      <w:r w:rsidRPr="00E20E56">
        <w:rPr>
          <w:rFonts w:eastAsia="Times New Roman"/>
          <w:szCs w:val="24"/>
          <w:lang w:val="en-US"/>
        </w:rPr>
        <w:t xml:space="preserve">s agreements, and ensure the required documentation is complete </w:t>
      </w:r>
    </w:p>
    <w:p w14:paraId="06E7805C" w14:textId="77777777" w:rsidR="00B550B1" w:rsidRDefault="00B550B1" w:rsidP="00B550B1">
      <w:pPr>
        <w:numPr>
          <w:ilvl w:val="0"/>
          <w:numId w:val="1"/>
        </w:numPr>
        <w:shd w:val="clear" w:color="auto" w:fill="FFFFFF"/>
        <w:spacing w:after="0"/>
        <w:jc w:val="both"/>
        <w:rPr>
          <w:rFonts w:eastAsia="Times New Roman"/>
          <w:szCs w:val="24"/>
          <w:lang w:val="en-US"/>
        </w:rPr>
      </w:pPr>
      <w:r>
        <w:rPr>
          <w:rFonts w:eastAsia="Times New Roman"/>
          <w:szCs w:val="24"/>
          <w:lang w:val="en-US"/>
        </w:rPr>
        <w:t>Assist to c</w:t>
      </w:r>
      <w:r w:rsidRPr="00E20E56">
        <w:rPr>
          <w:rFonts w:eastAsia="Times New Roman"/>
          <w:szCs w:val="24"/>
          <w:lang w:val="en-US"/>
        </w:rPr>
        <w:t xml:space="preserve">onduct pre-award </w:t>
      </w:r>
      <w:r>
        <w:rPr>
          <w:rFonts w:eastAsia="Times New Roman"/>
          <w:szCs w:val="24"/>
          <w:lang w:val="en-US"/>
        </w:rPr>
        <w:t>verification of securities of</w:t>
      </w:r>
      <w:r w:rsidRPr="00E20E56">
        <w:rPr>
          <w:rFonts w:eastAsia="Times New Roman"/>
          <w:szCs w:val="24"/>
          <w:lang w:val="en-US"/>
        </w:rPr>
        <w:t xml:space="preserve"> possible grantees</w:t>
      </w:r>
      <w:r>
        <w:rPr>
          <w:rFonts w:eastAsia="Times New Roman"/>
          <w:szCs w:val="24"/>
          <w:lang w:val="en-US"/>
        </w:rPr>
        <w:t>.</w:t>
      </w:r>
    </w:p>
    <w:p w14:paraId="0CA63970" w14:textId="77777777" w:rsidR="00B550B1" w:rsidRDefault="00B550B1" w:rsidP="00B550B1">
      <w:pPr>
        <w:numPr>
          <w:ilvl w:val="0"/>
          <w:numId w:val="1"/>
        </w:numPr>
        <w:spacing w:after="0"/>
        <w:jc w:val="both"/>
        <w:rPr>
          <w:rFonts w:eastAsia="Times New Roman"/>
          <w:szCs w:val="24"/>
          <w:lang w:val="en-US"/>
        </w:rPr>
      </w:pPr>
      <w:r>
        <w:rPr>
          <w:rFonts w:eastAsia="Times New Roman"/>
          <w:szCs w:val="24"/>
          <w:lang w:val="en-US"/>
        </w:rPr>
        <w:t>Assist the districts with fund management and set up of required matching grant procurement functions</w:t>
      </w:r>
    </w:p>
    <w:p w14:paraId="5FF64013" w14:textId="4B5116BA" w:rsidR="00B550B1" w:rsidRDefault="00B550B1" w:rsidP="00F853A9">
      <w:pPr>
        <w:spacing w:after="0"/>
        <w:ind w:left="720"/>
        <w:jc w:val="both"/>
        <w:rPr>
          <w:rFonts w:eastAsia="Times New Roman"/>
          <w:szCs w:val="24"/>
          <w:lang w:val="en-US"/>
        </w:rPr>
      </w:pPr>
    </w:p>
    <w:p w14:paraId="6FE11652" w14:textId="72A25922" w:rsidR="00F853A9" w:rsidRDefault="00F853A9" w:rsidP="00F853A9">
      <w:pPr>
        <w:spacing w:after="0"/>
        <w:jc w:val="both"/>
        <w:rPr>
          <w:rFonts w:eastAsia="Times New Roman"/>
          <w:szCs w:val="24"/>
          <w:lang w:val="en-US"/>
        </w:rPr>
      </w:pPr>
      <w:r w:rsidRPr="00F853A9">
        <w:rPr>
          <w:rFonts w:eastAsia="Times New Roman"/>
          <w:szCs w:val="24"/>
          <w:lang w:val="en-US"/>
        </w:rPr>
        <w:t>Perform other related projects or work as required.</w:t>
      </w:r>
      <w:r w:rsidRPr="00F853A9">
        <w:rPr>
          <w:rFonts w:eastAsia="Times New Roman"/>
          <w:szCs w:val="24"/>
          <w:lang w:val="en-US"/>
        </w:rPr>
        <w:cr/>
      </w:r>
    </w:p>
    <w:p w14:paraId="0504F033" w14:textId="77777777" w:rsidR="00B550B1" w:rsidRPr="00E20E56" w:rsidRDefault="00B550B1" w:rsidP="00B550B1">
      <w:pPr>
        <w:shd w:val="clear" w:color="auto" w:fill="FFFFFF"/>
        <w:spacing w:after="0"/>
        <w:ind w:left="1080"/>
        <w:jc w:val="both"/>
        <w:rPr>
          <w:rFonts w:eastAsia="Times New Roman"/>
          <w:szCs w:val="24"/>
          <w:lang w:val="en-US"/>
        </w:rPr>
      </w:pPr>
    </w:p>
    <w:p w14:paraId="297F7918" w14:textId="77777777" w:rsidR="00B550B1" w:rsidRDefault="00B550B1" w:rsidP="00B550B1">
      <w:pPr>
        <w:jc w:val="both"/>
        <w:rPr>
          <w:b/>
          <w:szCs w:val="24"/>
        </w:rPr>
      </w:pPr>
      <w:r>
        <w:rPr>
          <w:b/>
          <w:szCs w:val="24"/>
          <w:lang w:val="en-US"/>
        </w:rPr>
        <w:t>4.0</w:t>
      </w:r>
      <w:r>
        <w:rPr>
          <w:b/>
          <w:szCs w:val="24"/>
          <w:lang w:val="en-US"/>
        </w:rPr>
        <w:tab/>
      </w:r>
      <w:r w:rsidRPr="00080340">
        <w:rPr>
          <w:b/>
          <w:szCs w:val="24"/>
          <w:lang w:val="en-US"/>
        </w:rPr>
        <w:t>ACADEMIC QUALIFICATIONS AND EXPERIENCE</w:t>
      </w:r>
      <w:r w:rsidRPr="00080340">
        <w:rPr>
          <w:b/>
          <w:szCs w:val="24"/>
        </w:rPr>
        <w:t xml:space="preserve"> </w:t>
      </w:r>
    </w:p>
    <w:p w14:paraId="1A5559C6" w14:textId="77777777" w:rsidR="00B550B1" w:rsidRPr="003337C1" w:rsidRDefault="00B550B1" w:rsidP="00B550B1">
      <w:pPr>
        <w:jc w:val="both"/>
        <w:rPr>
          <w:szCs w:val="24"/>
        </w:rPr>
      </w:pPr>
      <w:r>
        <w:rPr>
          <w:szCs w:val="24"/>
        </w:rPr>
        <w:t>The desired c</w:t>
      </w:r>
      <w:r w:rsidRPr="003337C1">
        <w:rPr>
          <w:szCs w:val="24"/>
        </w:rPr>
        <w:t xml:space="preserve">andidate should meet the following: </w:t>
      </w:r>
    </w:p>
    <w:p w14:paraId="2C29BE84" w14:textId="3898E746" w:rsidR="00691AFF" w:rsidRDefault="007D62A4" w:rsidP="00691AFF">
      <w:pPr>
        <w:numPr>
          <w:ilvl w:val="0"/>
          <w:numId w:val="3"/>
        </w:numPr>
        <w:shd w:val="clear" w:color="auto" w:fill="FFFFFF"/>
        <w:spacing w:before="100" w:beforeAutospacing="1" w:after="100" w:afterAutospacing="1" w:line="240" w:lineRule="auto"/>
        <w:jc w:val="both"/>
        <w:rPr>
          <w:rFonts w:ascii="Whitney-Medium" w:eastAsia="Times New Roman" w:hAnsi="Whitney-Medium" w:cs="Arial"/>
          <w:color w:val="000000"/>
          <w:lang w:eastAsia="en-GB"/>
        </w:rPr>
      </w:pPr>
      <w:r>
        <w:rPr>
          <w:rFonts w:ascii="Whitney-Medium" w:eastAsia="Times New Roman" w:hAnsi="Whitney-Medium" w:cs="Arial"/>
          <w:color w:val="000000"/>
          <w:lang w:eastAsia="en-GB"/>
        </w:rPr>
        <w:t>Bachelor’s</w:t>
      </w:r>
      <w:r w:rsidR="00B550B1">
        <w:rPr>
          <w:rFonts w:ascii="Whitney-Medium" w:eastAsia="Times New Roman" w:hAnsi="Whitney-Medium" w:cs="Arial"/>
          <w:color w:val="000000"/>
          <w:lang w:eastAsia="en-GB"/>
        </w:rPr>
        <w:t xml:space="preserve"> Degree</w:t>
      </w:r>
      <w:r w:rsidR="00691AFF">
        <w:rPr>
          <w:rFonts w:ascii="Whitney-Medium" w:eastAsia="Times New Roman" w:hAnsi="Whitney-Medium" w:cs="Arial"/>
          <w:color w:val="000000"/>
          <w:lang w:eastAsia="en-GB"/>
        </w:rPr>
        <w:t xml:space="preserve"> in</w:t>
      </w:r>
      <w:r w:rsidR="00B550B1">
        <w:rPr>
          <w:rFonts w:ascii="Whitney-Medium" w:eastAsia="Times New Roman" w:hAnsi="Whitney-Medium" w:cs="Arial"/>
          <w:color w:val="000000"/>
          <w:lang w:eastAsia="en-GB"/>
        </w:rPr>
        <w:t xml:space="preserve"> </w:t>
      </w:r>
      <w:r w:rsidR="00991E74">
        <w:rPr>
          <w:rFonts w:ascii="Whitney-Medium" w:eastAsia="Times New Roman" w:hAnsi="Whitney-Medium" w:cs="Arial"/>
          <w:color w:val="000000"/>
          <w:lang w:eastAsia="en-GB"/>
        </w:rPr>
        <w:t>Computer Science, Software Engineering</w:t>
      </w:r>
      <w:r w:rsidR="00691AFF">
        <w:rPr>
          <w:rFonts w:ascii="Whitney-Medium" w:eastAsia="Times New Roman" w:hAnsi="Whitney-Medium" w:cs="Arial"/>
          <w:color w:val="000000"/>
          <w:lang w:eastAsia="en-GB"/>
        </w:rPr>
        <w:t>,</w:t>
      </w:r>
      <w:r w:rsidR="00991E74">
        <w:rPr>
          <w:rFonts w:ascii="Whitney-Medium" w:eastAsia="Times New Roman" w:hAnsi="Whitney-Medium" w:cs="Arial"/>
          <w:color w:val="000000"/>
          <w:lang w:eastAsia="en-GB"/>
        </w:rPr>
        <w:t xml:space="preserve"> </w:t>
      </w:r>
      <w:r w:rsidR="00D12FBD">
        <w:rPr>
          <w:rFonts w:ascii="Whitney-Medium" w:eastAsia="Times New Roman" w:hAnsi="Whitney-Medium" w:cs="Arial"/>
          <w:color w:val="000000"/>
          <w:lang w:eastAsia="en-GB"/>
        </w:rPr>
        <w:t>Information Technology</w:t>
      </w:r>
      <w:r>
        <w:rPr>
          <w:rFonts w:ascii="Whitney-Medium" w:eastAsia="Times New Roman" w:hAnsi="Whitney-Medium" w:cs="Arial"/>
          <w:color w:val="000000"/>
          <w:lang w:eastAsia="en-GB"/>
        </w:rPr>
        <w:t>,</w:t>
      </w:r>
      <w:r w:rsidR="00D12FBD">
        <w:rPr>
          <w:rFonts w:ascii="Whitney-Medium" w:eastAsia="Times New Roman" w:hAnsi="Whitney-Medium" w:cs="Arial"/>
          <w:color w:val="000000"/>
          <w:lang w:eastAsia="en-GB"/>
        </w:rPr>
        <w:t xml:space="preserve"> </w:t>
      </w:r>
      <w:r w:rsidR="005C7337">
        <w:rPr>
          <w:rFonts w:ascii="Whitney-Medium" w:eastAsia="Times New Roman" w:hAnsi="Whitney-Medium" w:cs="Arial"/>
          <w:color w:val="000000"/>
          <w:lang w:eastAsia="en-GB"/>
        </w:rPr>
        <w:t>or Statistics</w:t>
      </w:r>
      <w:r w:rsidR="00386479">
        <w:rPr>
          <w:rFonts w:ascii="Whitney-Medium" w:eastAsia="Times New Roman" w:hAnsi="Whitney-Medium" w:cs="Arial"/>
          <w:color w:val="000000"/>
          <w:lang w:eastAsia="en-GB"/>
        </w:rPr>
        <w:t>– computing option</w:t>
      </w:r>
      <w:r w:rsidR="00D12FBD">
        <w:rPr>
          <w:rFonts w:ascii="Whitney-Medium" w:eastAsia="Times New Roman" w:hAnsi="Whitney-Medium" w:cs="Arial"/>
          <w:color w:val="000000"/>
          <w:lang w:eastAsia="en-GB"/>
        </w:rPr>
        <w:t>. A</w:t>
      </w:r>
      <w:r w:rsidR="00386479">
        <w:rPr>
          <w:rFonts w:ascii="Whitney-Medium" w:eastAsia="Times New Roman" w:hAnsi="Whitney-Medium" w:cs="Arial"/>
          <w:color w:val="000000"/>
          <w:lang w:eastAsia="en-GB"/>
        </w:rPr>
        <w:t xml:space="preserve"> </w:t>
      </w:r>
      <w:r w:rsidR="00E71E27" w:rsidRPr="00E71E27">
        <w:rPr>
          <w:rFonts w:ascii="Whitney-Medium" w:eastAsia="Times New Roman" w:hAnsi="Whitney-Medium" w:cs="Arial"/>
          <w:color w:val="000000"/>
          <w:lang w:eastAsia="en-GB"/>
        </w:rPr>
        <w:t xml:space="preserve">Master’s degree in related field </w:t>
      </w:r>
      <w:r w:rsidR="00691AFF">
        <w:rPr>
          <w:rFonts w:ascii="Whitney-Medium" w:eastAsia="Times New Roman" w:hAnsi="Whitney-Medium" w:cs="Arial"/>
          <w:color w:val="000000"/>
          <w:lang w:eastAsia="en-GB"/>
        </w:rPr>
        <w:t>is preferred</w:t>
      </w:r>
    </w:p>
    <w:p w14:paraId="3EE906C5" w14:textId="09404D04" w:rsidR="00691AFF" w:rsidRPr="00E71E27" w:rsidRDefault="00691AFF" w:rsidP="00691AFF">
      <w:pPr>
        <w:numPr>
          <w:ilvl w:val="0"/>
          <w:numId w:val="3"/>
        </w:numPr>
        <w:shd w:val="clear" w:color="auto" w:fill="FFFFFF"/>
        <w:spacing w:before="100" w:beforeAutospacing="1" w:after="100" w:afterAutospacing="1" w:line="240" w:lineRule="auto"/>
        <w:jc w:val="both"/>
        <w:rPr>
          <w:rFonts w:ascii="Whitney-Medium" w:eastAsia="Times New Roman" w:hAnsi="Whitney-Medium" w:cs="Arial"/>
          <w:color w:val="000000"/>
          <w:lang w:eastAsia="en-GB"/>
        </w:rPr>
      </w:pPr>
      <w:r>
        <w:rPr>
          <w:rFonts w:ascii="Whitney-Medium" w:eastAsia="Times New Roman" w:hAnsi="Whitney-Medium" w:cs="Arial"/>
          <w:color w:val="000000"/>
          <w:lang w:eastAsia="en-GB"/>
        </w:rPr>
        <w:t xml:space="preserve">Proven experience in system development, </w:t>
      </w:r>
      <w:r w:rsidR="007D62A4">
        <w:rPr>
          <w:rFonts w:ascii="Whitney-Medium" w:eastAsia="Times New Roman" w:hAnsi="Whitney-Medium" w:cs="Arial"/>
          <w:color w:val="000000"/>
          <w:lang w:eastAsia="en-GB"/>
        </w:rPr>
        <w:t>database</w:t>
      </w:r>
      <w:r>
        <w:rPr>
          <w:rFonts w:ascii="Whitney-Medium" w:eastAsia="Times New Roman" w:hAnsi="Whitney-Medium" w:cs="Arial"/>
          <w:color w:val="000000"/>
          <w:lang w:eastAsia="en-GB"/>
        </w:rPr>
        <w:t xml:space="preserve"> management, programming</w:t>
      </w:r>
      <w:r w:rsidR="007D62A4">
        <w:rPr>
          <w:rFonts w:ascii="Whitney-Medium" w:eastAsia="Times New Roman" w:hAnsi="Whitney-Medium" w:cs="Arial"/>
          <w:color w:val="000000"/>
          <w:lang w:eastAsia="en-GB"/>
        </w:rPr>
        <w:t>,</w:t>
      </w:r>
      <w:r>
        <w:rPr>
          <w:rFonts w:ascii="Whitney-Medium" w:eastAsia="Times New Roman" w:hAnsi="Whitney-Medium" w:cs="Arial"/>
          <w:color w:val="000000"/>
          <w:lang w:eastAsia="en-GB"/>
        </w:rPr>
        <w:t xml:space="preserve"> and application development.</w:t>
      </w:r>
    </w:p>
    <w:p w14:paraId="5C6C5345" w14:textId="4394765D" w:rsidR="00B550B1" w:rsidRDefault="00B550B1" w:rsidP="00B550B1">
      <w:pPr>
        <w:numPr>
          <w:ilvl w:val="0"/>
          <w:numId w:val="3"/>
        </w:numPr>
        <w:shd w:val="clear" w:color="auto" w:fill="FFFFFF"/>
        <w:spacing w:before="100" w:beforeAutospacing="1" w:after="100" w:afterAutospacing="1" w:line="240" w:lineRule="auto"/>
        <w:jc w:val="both"/>
        <w:rPr>
          <w:rFonts w:ascii="Whitney-Medium" w:eastAsia="Times New Roman" w:hAnsi="Whitney-Medium" w:cs="Arial"/>
          <w:color w:val="000000"/>
          <w:lang w:eastAsia="en-GB"/>
        </w:rPr>
      </w:pPr>
      <w:r>
        <w:rPr>
          <w:rFonts w:ascii="Whitney-Medium" w:eastAsia="Times New Roman" w:hAnsi="Whitney-Medium" w:cs="Arial"/>
          <w:color w:val="000000"/>
          <w:lang w:eastAsia="en-GB"/>
        </w:rPr>
        <w:t>Professional qualification</w:t>
      </w:r>
      <w:r w:rsidR="00D12FBD">
        <w:rPr>
          <w:rFonts w:ascii="Whitney-Medium" w:eastAsia="Times New Roman" w:hAnsi="Whitney-Medium" w:cs="Arial"/>
          <w:color w:val="000000"/>
          <w:lang w:eastAsia="en-GB"/>
        </w:rPr>
        <w:t xml:space="preserve">s in database administration </w:t>
      </w:r>
      <w:r w:rsidR="007D62A4">
        <w:rPr>
          <w:rFonts w:ascii="Whitney-Medium" w:eastAsia="Times New Roman" w:hAnsi="Whitney-Medium" w:cs="Arial"/>
          <w:color w:val="000000"/>
          <w:lang w:eastAsia="en-GB"/>
        </w:rPr>
        <w:t>are</w:t>
      </w:r>
      <w:r>
        <w:rPr>
          <w:rFonts w:ascii="Whitney-Medium" w:eastAsia="Times New Roman" w:hAnsi="Whitney-Medium" w:cs="Arial"/>
          <w:color w:val="000000"/>
          <w:lang w:eastAsia="en-GB"/>
        </w:rPr>
        <w:t xml:space="preserve"> an added advantage.</w:t>
      </w:r>
    </w:p>
    <w:p w14:paraId="0C5A04B0" w14:textId="2955A773" w:rsidR="00D12FBD" w:rsidRDefault="000B6745" w:rsidP="00D12FBD">
      <w:pPr>
        <w:numPr>
          <w:ilvl w:val="0"/>
          <w:numId w:val="3"/>
        </w:numPr>
        <w:shd w:val="clear" w:color="auto" w:fill="FFFFFF"/>
        <w:spacing w:before="100" w:beforeAutospacing="1" w:after="100" w:afterAutospacing="1" w:line="240" w:lineRule="auto"/>
        <w:jc w:val="both"/>
        <w:rPr>
          <w:rFonts w:ascii="Whitney-Medium" w:eastAsia="Times New Roman" w:hAnsi="Whitney-Medium" w:cs="Arial"/>
          <w:color w:val="000000"/>
          <w:lang w:eastAsia="en-GB"/>
        </w:rPr>
      </w:pPr>
      <w:r w:rsidRPr="000B6745">
        <w:rPr>
          <w:rFonts w:ascii="Whitney-Medium" w:eastAsia="Times New Roman" w:hAnsi="Whitney-Medium" w:cs="Arial"/>
          <w:color w:val="000000"/>
          <w:lang w:eastAsia="en-GB"/>
        </w:rPr>
        <w:t xml:space="preserve">Candidates should have a minimum of </w:t>
      </w:r>
      <w:r w:rsidR="00691AFF">
        <w:rPr>
          <w:rFonts w:ascii="Whitney-Medium" w:eastAsia="Times New Roman" w:hAnsi="Whitney-Medium" w:cs="Arial"/>
          <w:color w:val="000000"/>
          <w:lang w:eastAsia="en-GB"/>
        </w:rPr>
        <w:t>4</w:t>
      </w:r>
      <w:r w:rsidRPr="000B6745">
        <w:rPr>
          <w:rFonts w:ascii="Whitney-Medium" w:eastAsia="Times New Roman" w:hAnsi="Whitney-Medium" w:cs="Arial"/>
          <w:color w:val="000000"/>
          <w:lang w:eastAsia="en-GB"/>
        </w:rPr>
        <w:t xml:space="preserve"> years of professional work experience, with some knowledge or background in </w:t>
      </w:r>
      <w:r w:rsidR="00E71E27">
        <w:rPr>
          <w:rFonts w:ascii="Whitney-Medium" w:eastAsia="Times New Roman" w:hAnsi="Whitney-Medium" w:cs="Arial"/>
          <w:color w:val="000000"/>
          <w:lang w:eastAsia="en-GB"/>
        </w:rPr>
        <w:t xml:space="preserve">designing </w:t>
      </w:r>
      <w:r w:rsidRPr="000B6745">
        <w:rPr>
          <w:rFonts w:ascii="Whitney-Medium" w:eastAsia="Times New Roman" w:hAnsi="Whitney-Medium" w:cs="Arial"/>
          <w:color w:val="000000"/>
          <w:lang w:eastAsia="en-GB"/>
        </w:rPr>
        <w:t xml:space="preserve">grant </w:t>
      </w:r>
      <w:r w:rsidR="00E71E27">
        <w:rPr>
          <w:rFonts w:ascii="Whitney-Medium" w:eastAsia="Times New Roman" w:hAnsi="Whitney-Medium" w:cs="Arial"/>
          <w:color w:val="000000"/>
          <w:lang w:eastAsia="en-GB"/>
        </w:rPr>
        <w:t xml:space="preserve">procedures </w:t>
      </w:r>
      <w:r w:rsidRPr="000B6745">
        <w:rPr>
          <w:rFonts w:ascii="Whitney-Medium" w:eastAsia="Times New Roman" w:hAnsi="Whitney-Medium" w:cs="Arial"/>
          <w:color w:val="000000"/>
          <w:lang w:eastAsia="en-GB"/>
        </w:rPr>
        <w:t>and/or management systems</w:t>
      </w:r>
      <w:r w:rsidR="00E71E27">
        <w:rPr>
          <w:rFonts w:ascii="Whitney-Medium" w:eastAsia="Times New Roman" w:hAnsi="Whitney-Medium" w:cs="Arial"/>
          <w:color w:val="000000"/>
          <w:lang w:eastAsia="en-GB"/>
        </w:rPr>
        <w:t xml:space="preserve"> </w:t>
      </w:r>
      <w:r w:rsidR="00B550B1" w:rsidRPr="00E71E27">
        <w:rPr>
          <w:rFonts w:ascii="Whitney-Medium" w:eastAsia="Times New Roman" w:hAnsi="Whitney-Medium" w:cs="Arial"/>
          <w:color w:val="000000"/>
          <w:lang w:eastAsia="en-GB"/>
        </w:rPr>
        <w:t>and compliance issues.</w:t>
      </w:r>
    </w:p>
    <w:p w14:paraId="74F6A1CA" w14:textId="27182B7D" w:rsidR="00D12FBD" w:rsidRPr="005C7337" w:rsidRDefault="00D12FBD" w:rsidP="00D12FBD">
      <w:pPr>
        <w:numPr>
          <w:ilvl w:val="0"/>
          <w:numId w:val="3"/>
        </w:numPr>
        <w:shd w:val="clear" w:color="auto" w:fill="FFFFFF"/>
        <w:spacing w:before="100" w:beforeAutospacing="1" w:after="100" w:afterAutospacing="1" w:line="240" w:lineRule="auto"/>
        <w:jc w:val="both"/>
        <w:rPr>
          <w:rFonts w:ascii="Whitney-Medium" w:eastAsia="Times New Roman" w:hAnsi="Whitney-Medium" w:cs="Arial"/>
          <w:color w:val="000000"/>
          <w:lang w:eastAsia="en-GB"/>
        </w:rPr>
      </w:pPr>
      <w:r>
        <w:rPr>
          <w:rFonts w:ascii="Whitney-Medium" w:eastAsia="Times New Roman" w:hAnsi="Whitney-Medium" w:cs="Arial"/>
          <w:color w:val="000000"/>
          <w:lang w:eastAsia="en-GB"/>
        </w:rPr>
        <w:t xml:space="preserve">At least 3 years </w:t>
      </w:r>
      <w:r w:rsidR="007D62A4">
        <w:rPr>
          <w:rFonts w:ascii="Whitney-Medium" w:eastAsia="Times New Roman" w:hAnsi="Whitney-Medium" w:cs="Arial"/>
          <w:color w:val="000000"/>
          <w:lang w:eastAsia="en-GB"/>
        </w:rPr>
        <w:t xml:space="preserve">of </w:t>
      </w:r>
      <w:r>
        <w:rPr>
          <w:rFonts w:eastAsia="Times New Roman"/>
          <w:szCs w:val="24"/>
          <w:lang w:val="en-US" w:eastAsia="en-GB"/>
        </w:rPr>
        <w:t>h</w:t>
      </w:r>
      <w:r w:rsidRPr="00D12FBD">
        <w:rPr>
          <w:rFonts w:eastAsia="Times New Roman"/>
          <w:szCs w:val="24"/>
          <w:lang w:eastAsia="en-GB"/>
        </w:rPr>
        <w:t xml:space="preserve">ands-on experience </w:t>
      </w:r>
      <w:r>
        <w:rPr>
          <w:rFonts w:eastAsia="Times New Roman"/>
          <w:szCs w:val="24"/>
          <w:lang w:val="en-US" w:eastAsia="en-GB"/>
        </w:rPr>
        <w:t xml:space="preserve">working </w:t>
      </w:r>
      <w:r w:rsidRPr="00D12FBD">
        <w:rPr>
          <w:rFonts w:eastAsia="Times New Roman"/>
          <w:szCs w:val="24"/>
          <w:lang w:eastAsia="en-GB"/>
        </w:rPr>
        <w:t xml:space="preserve">with </w:t>
      </w:r>
      <w:r>
        <w:rPr>
          <w:rFonts w:eastAsia="Times New Roman"/>
          <w:szCs w:val="24"/>
          <w:lang w:val="en-US" w:eastAsia="en-GB"/>
        </w:rPr>
        <w:t xml:space="preserve">enterprise </w:t>
      </w:r>
      <w:r w:rsidRPr="00D12FBD">
        <w:rPr>
          <w:rFonts w:eastAsia="Times New Roman"/>
          <w:szCs w:val="24"/>
          <w:lang w:eastAsia="en-GB"/>
        </w:rPr>
        <w:t>database</w:t>
      </w:r>
      <w:r>
        <w:rPr>
          <w:rFonts w:eastAsia="Times New Roman"/>
          <w:szCs w:val="24"/>
          <w:lang w:val="en-US" w:eastAsia="en-GB"/>
        </w:rPr>
        <w:t>s</w:t>
      </w:r>
      <w:r w:rsidRPr="00D12FBD">
        <w:rPr>
          <w:rFonts w:eastAsia="Times New Roman"/>
          <w:szCs w:val="24"/>
          <w:lang w:eastAsia="en-GB"/>
        </w:rPr>
        <w:t xml:space="preserve"> and</w:t>
      </w:r>
      <w:r>
        <w:rPr>
          <w:rFonts w:eastAsia="Times New Roman"/>
          <w:szCs w:val="24"/>
          <w:lang w:val="en-US" w:eastAsia="en-GB"/>
        </w:rPr>
        <w:t xml:space="preserve"> building</w:t>
      </w:r>
      <w:r w:rsidRPr="00D12FBD">
        <w:rPr>
          <w:rFonts w:eastAsia="Times New Roman"/>
          <w:szCs w:val="24"/>
          <w:lang w:eastAsia="en-GB"/>
        </w:rPr>
        <w:t xml:space="preserve"> </w:t>
      </w:r>
      <w:r w:rsidR="007D62A4">
        <w:rPr>
          <w:rFonts w:eastAsia="Times New Roman"/>
          <w:szCs w:val="24"/>
          <w:lang w:eastAsia="en-GB"/>
        </w:rPr>
        <w:t>end-user</w:t>
      </w:r>
      <w:r w:rsidRPr="00D12FBD">
        <w:rPr>
          <w:rFonts w:eastAsia="Times New Roman"/>
          <w:szCs w:val="24"/>
          <w:lang w:eastAsia="en-GB"/>
        </w:rPr>
        <w:t xml:space="preserve"> applications</w:t>
      </w:r>
    </w:p>
    <w:p w14:paraId="11EAD36D" w14:textId="4DCB05F0" w:rsidR="00D12FBD" w:rsidRDefault="00D12FBD" w:rsidP="00D12FBD">
      <w:pPr>
        <w:numPr>
          <w:ilvl w:val="0"/>
          <w:numId w:val="3"/>
        </w:numPr>
        <w:shd w:val="clear" w:color="auto" w:fill="FFFFFF"/>
        <w:spacing w:before="100" w:beforeAutospacing="1" w:after="100" w:afterAutospacing="1" w:line="240" w:lineRule="auto"/>
        <w:jc w:val="both"/>
        <w:rPr>
          <w:rFonts w:ascii="Whitney-Medium" w:eastAsia="Times New Roman" w:hAnsi="Whitney-Medium" w:cs="Arial"/>
          <w:color w:val="000000"/>
          <w:lang w:eastAsia="en-GB"/>
        </w:rPr>
      </w:pPr>
      <w:r>
        <w:rPr>
          <w:rFonts w:ascii="Whitney-Medium" w:eastAsia="Times New Roman" w:hAnsi="Whitney-Medium" w:cs="Arial"/>
          <w:color w:val="000000"/>
          <w:lang w:eastAsia="en-GB"/>
        </w:rPr>
        <w:t>At le</w:t>
      </w:r>
      <w:r w:rsidR="00912122">
        <w:rPr>
          <w:rFonts w:ascii="Whitney-Medium" w:eastAsia="Times New Roman" w:hAnsi="Whitney-Medium" w:cs="Arial"/>
          <w:color w:val="000000"/>
          <w:lang w:eastAsia="en-GB"/>
        </w:rPr>
        <w:t>a</w:t>
      </w:r>
      <w:r>
        <w:rPr>
          <w:rFonts w:ascii="Whitney-Medium" w:eastAsia="Times New Roman" w:hAnsi="Whitney-Medium" w:cs="Arial"/>
          <w:color w:val="000000"/>
          <w:lang w:eastAsia="en-GB"/>
        </w:rPr>
        <w:t xml:space="preserve">st 3 </w:t>
      </w:r>
      <w:r w:rsidR="007D62A4">
        <w:rPr>
          <w:rFonts w:ascii="Whitney-Medium" w:eastAsia="Times New Roman" w:hAnsi="Whitney-Medium" w:cs="Arial"/>
          <w:color w:val="000000"/>
          <w:lang w:eastAsia="en-GB"/>
        </w:rPr>
        <w:t>years’ experience</w:t>
      </w:r>
      <w:r>
        <w:rPr>
          <w:rFonts w:ascii="Whitney-Medium" w:eastAsia="Times New Roman" w:hAnsi="Whitney-Medium" w:cs="Arial"/>
          <w:color w:val="000000"/>
          <w:lang w:eastAsia="en-GB"/>
        </w:rPr>
        <w:t xml:space="preserve"> in </w:t>
      </w:r>
      <w:r w:rsidR="00912122">
        <w:rPr>
          <w:rFonts w:ascii="Whitney-Medium" w:eastAsia="Times New Roman" w:hAnsi="Whitney-Medium" w:cs="Arial"/>
          <w:color w:val="000000"/>
          <w:lang w:eastAsia="en-GB"/>
        </w:rPr>
        <w:t xml:space="preserve">designing, </w:t>
      </w:r>
      <w:r>
        <w:rPr>
          <w:rFonts w:ascii="Whitney-Medium" w:eastAsia="Times New Roman" w:hAnsi="Whitney-Medium" w:cs="Arial"/>
          <w:color w:val="000000"/>
          <w:lang w:eastAsia="en-GB"/>
        </w:rPr>
        <w:t>building</w:t>
      </w:r>
      <w:r w:rsidR="007D62A4">
        <w:rPr>
          <w:rFonts w:ascii="Whitney-Medium" w:eastAsia="Times New Roman" w:hAnsi="Whitney-Medium" w:cs="Arial"/>
          <w:color w:val="000000"/>
          <w:lang w:eastAsia="en-GB"/>
        </w:rPr>
        <w:t>,</w:t>
      </w:r>
      <w:r>
        <w:rPr>
          <w:rFonts w:ascii="Whitney-Medium" w:eastAsia="Times New Roman" w:hAnsi="Whitney-Medium" w:cs="Arial"/>
          <w:color w:val="000000"/>
          <w:lang w:eastAsia="en-GB"/>
        </w:rPr>
        <w:t xml:space="preserve"> </w:t>
      </w:r>
      <w:r w:rsidR="00912122">
        <w:rPr>
          <w:rFonts w:ascii="Whitney-Medium" w:eastAsia="Times New Roman" w:hAnsi="Whitney-Medium" w:cs="Arial"/>
          <w:color w:val="000000"/>
          <w:lang w:eastAsia="en-GB"/>
        </w:rPr>
        <w:t xml:space="preserve">and maintaining </w:t>
      </w:r>
      <w:r w:rsidR="00C050D0">
        <w:rPr>
          <w:rFonts w:ascii="Whitney-Medium" w:eastAsia="Times New Roman" w:hAnsi="Whitney-Medium" w:cs="Arial"/>
          <w:color w:val="000000"/>
          <w:lang w:eastAsia="en-GB"/>
        </w:rPr>
        <w:t xml:space="preserve">applications and wallet systems in </w:t>
      </w:r>
      <w:r w:rsidR="00C050D0" w:rsidRPr="00C050D0">
        <w:rPr>
          <w:rFonts w:ascii="Whitney-Medium" w:eastAsia="Times New Roman" w:hAnsi="Whitney-Medium" w:cs="Arial"/>
          <w:color w:val="000000"/>
          <w:lang w:eastAsia="en-GB"/>
        </w:rPr>
        <w:t>CodeIgniter</w:t>
      </w:r>
      <w:r w:rsidR="00C050D0">
        <w:rPr>
          <w:rFonts w:ascii="Whitney-Medium" w:eastAsia="Times New Roman" w:hAnsi="Whitney-Medium" w:cs="Arial"/>
          <w:color w:val="000000"/>
          <w:lang w:eastAsia="en-GB"/>
        </w:rPr>
        <w:t xml:space="preserve">, </w:t>
      </w:r>
      <w:proofErr w:type="spellStart"/>
      <w:r w:rsidR="00C050D0" w:rsidRPr="00C050D0">
        <w:rPr>
          <w:rFonts w:ascii="Whitney-Medium" w:eastAsia="Times New Roman" w:hAnsi="Whitney-Medium" w:cs="Arial"/>
          <w:color w:val="000000"/>
          <w:lang w:eastAsia="en-GB"/>
        </w:rPr>
        <w:t>Cyclos</w:t>
      </w:r>
      <w:proofErr w:type="spellEnd"/>
    </w:p>
    <w:p w14:paraId="20A37DE1" w14:textId="36040414" w:rsidR="00D12FBD" w:rsidRPr="005C7337" w:rsidRDefault="00D12FBD" w:rsidP="00D12FBD">
      <w:pPr>
        <w:numPr>
          <w:ilvl w:val="0"/>
          <w:numId w:val="3"/>
        </w:numPr>
        <w:shd w:val="clear" w:color="auto" w:fill="FFFFFF"/>
        <w:spacing w:before="100" w:beforeAutospacing="1" w:after="100" w:afterAutospacing="1" w:line="240" w:lineRule="auto"/>
        <w:jc w:val="both"/>
        <w:rPr>
          <w:rFonts w:ascii="Whitney-Medium" w:eastAsia="Times New Roman" w:hAnsi="Whitney-Medium" w:cs="Arial"/>
          <w:color w:val="000000"/>
          <w:lang w:eastAsia="en-GB"/>
        </w:rPr>
      </w:pPr>
      <w:r w:rsidRPr="00D12FBD">
        <w:rPr>
          <w:rFonts w:eastAsia="Times New Roman"/>
          <w:szCs w:val="24"/>
          <w:lang w:eastAsia="en-GB"/>
        </w:rPr>
        <w:t xml:space="preserve">Excellent </w:t>
      </w:r>
      <w:r>
        <w:rPr>
          <w:rFonts w:eastAsia="Times New Roman"/>
          <w:szCs w:val="24"/>
          <w:lang w:val="en-US" w:eastAsia="en-GB"/>
        </w:rPr>
        <w:t>skills in building scripts</w:t>
      </w:r>
      <w:r w:rsidRPr="00D12FBD">
        <w:rPr>
          <w:rFonts w:eastAsia="Times New Roman"/>
          <w:szCs w:val="24"/>
          <w:lang w:eastAsia="en-GB"/>
        </w:rPr>
        <w:t xml:space="preserve"> </w:t>
      </w:r>
      <w:r>
        <w:rPr>
          <w:rFonts w:eastAsia="Times New Roman"/>
          <w:szCs w:val="24"/>
          <w:lang w:val="en-US" w:eastAsia="en-GB"/>
        </w:rPr>
        <w:t>for</w:t>
      </w:r>
      <w:r w:rsidRPr="00D12FBD">
        <w:rPr>
          <w:rFonts w:eastAsia="Times New Roman"/>
          <w:szCs w:val="24"/>
          <w:lang w:eastAsia="en-GB"/>
        </w:rPr>
        <w:t xml:space="preserve"> data backup, recovery, security</w:t>
      </w:r>
      <w:r w:rsidR="007D62A4">
        <w:rPr>
          <w:rFonts w:eastAsia="Times New Roman"/>
          <w:szCs w:val="24"/>
          <w:lang w:eastAsia="en-GB"/>
        </w:rPr>
        <w:t>,</w:t>
      </w:r>
      <w:r>
        <w:rPr>
          <w:rFonts w:eastAsia="Times New Roman"/>
          <w:szCs w:val="24"/>
          <w:lang w:val="en-US" w:eastAsia="en-GB"/>
        </w:rPr>
        <w:t xml:space="preserve"> and </w:t>
      </w:r>
      <w:r w:rsidRPr="00D12FBD">
        <w:rPr>
          <w:rFonts w:eastAsia="Times New Roman"/>
          <w:szCs w:val="24"/>
          <w:lang w:eastAsia="en-GB"/>
        </w:rPr>
        <w:t xml:space="preserve">integrity </w:t>
      </w:r>
    </w:p>
    <w:p w14:paraId="742A1A6F" w14:textId="582C4C13" w:rsidR="007806AA" w:rsidRDefault="00F853A9" w:rsidP="005C7337">
      <w:pPr>
        <w:numPr>
          <w:ilvl w:val="0"/>
          <w:numId w:val="3"/>
        </w:numPr>
        <w:shd w:val="clear" w:color="auto" w:fill="FFFFFF"/>
        <w:spacing w:before="100" w:beforeAutospacing="1" w:after="100" w:afterAutospacing="1" w:line="240" w:lineRule="auto"/>
        <w:jc w:val="both"/>
        <w:rPr>
          <w:rFonts w:ascii="Whitney-Medium" w:eastAsia="Times New Roman" w:hAnsi="Whitney-Medium" w:cs="Arial"/>
          <w:color w:val="000000"/>
          <w:lang w:eastAsia="en-GB"/>
        </w:rPr>
      </w:pPr>
      <w:r w:rsidRPr="000B6745">
        <w:rPr>
          <w:rFonts w:ascii="Whitney-Medium" w:eastAsia="Times New Roman" w:hAnsi="Whitney-Medium" w:cs="Arial"/>
          <w:color w:val="000000"/>
          <w:lang w:eastAsia="en-GB"/>
        </w:rPr>
        <w:t>Data management experience, familiarity with data systems and business processes</w:t>
      </w:r>
    </w:p>
    <w:p w14:paraId="3A5D54D7" w14:textId="4D1B7C7B" w:rsidR="007806AA" w:rsidRPr="007806AA" w:rsidRDefault="00F853A9" w:rsidP="005C7337">
      <w:pPr>
        <w:numPr>
          <w:ilvl w:val="0"/>
          <w:numId w:val="3"/>
        </w:numPr>
        <w:shd w:val="clear" w:color="auto" w:fill="FFFFFF"/>
        <w:spacing w:before="100" w:beforeAutospacing="1" w:after="100" w:afterAutospacing="1" w:line="240" w:lineRule="auto"/>
        <w:jc w:val="both"/>
        <w:rPr>
          <w:rFonts w:ascii="Whitney-Medium" w:eastAsia="Times New Roman" w:hAnsi="Whitney-Medium" w:cs="Arial"/>
          <w:color w:val="000000"/>
          <w:lang w:eastAsia="en-GB"/>
        </w:rPr>
      </w:pPr>
      <w:r w:rsidRPr="007806AA">
        <w:rPr>
          <w:rFonts w:ascii="Whitney-Medium" w:eastAsia="Times New Roman" w:hAnsi="Whitney-Medium" w:cs="Arial"/>
          <w:color w:val="000000"/>
          <w:lang w:eastAsia="en-GB"/>
        </w:rPr>
        <w:t>Proficiency in Microsoft Office, especially with Excel</w:t>
      </w:r>
      <w:r w:rsidR="00991E74" w:rsidRPr="007806AA">
        <w:rPr>
          <w:rFonts w:ascii="Whitney-Medium" w:eastAsia="Times New Roman" w:hAnsi="Whitney-Medium" w:cs="Arial"/>
          <w:color w:val="000000"/>
          <w:lang w:eastAsia="en-GB"/>
        </w:rPr>
        <w:t xml:space="preserve"> and </w:t>
      </w:r>
      <w:r w:rsidR="00C050D0" w:rsidRPr="007806AA">
        <w:rPr>
          <w:rFonts w:ascii="Whitney-Medium" w:eastAsia="Times New Roman" w:hAnsi="Whitney-Medium" w:cs="Arial"/>
          <w:color w:val="000000"/>
          <w:lang w:eastAsia="en-GB"/>
        </w:rPr>
        <w:t>PowerPoint</w:t>
      </w:r>
    </w:p>
    <w:p w14:paraId="580B8C99" w14:textId="32834E3B" w:rsidR="007806AA" w:rsidRPr="007806AA" w:rsidRDefault="00F853A9" w:rsidP="005C7337">
      <w:pPr>
        <w:numPr>
          <w:ilvl w:val="0"/>
          <w:numId w:val="3"/>
        </w:numPr>
        <w:shd w:val="clear" w:color="auto" w:fill="FFFFFF"/>
        <w:spacing w:before="100" w:beforeAutospacing="1" w:after="100" w:afterAutospacing="1" w:line="240" w:lineRule="auto"/>
        <w:jc w:val="both"/>
        <w:rPr>
          <w:rFonts w:ascii="Whitney-Medium" w:eastAsia="Times New Roman" w:hAnsi="Whitney-Medium" w:cs="Arial"/>
          <w:color w:val="000000"/>
          <w:lang w:eastAsia="en-GB"/>
        </w:rPr>
      </w:pPr>
      <w:r w:rsidRPr="007806AA">
        <w:rPr>
          <w:rFonts w:ascii="Whitney-Medium" w:eastAsia="Times New Roman" w:hAnsi="Whitney-Medium" w:cs="Arial"/>
          <w:color w:val="000000"/>
          <w:lang w:eastAsia="en-GB"/>
        </w:rPr>
        <w:t xml:space="preserve">Experience with complex database systems, experience with </w:t>
      </w:r>
      <w:proofErr w:type="spellStart"/>
      <w:r w:rsidRPr="007806AA">
        <w:rPr>
          <w:rFonts w:ascii="Whitney-Medium" w:eastAsia="Times New Roman" w:hAnsi="Whitney-Medium" w:cs="Arial"/>
          <w:color w:val="000000"/>
          <w:lang w:eastAsia="en-GB"/>
        </w:rPr>
        <w:t>MicroEdge</w:t>
      </w:r>
      <w:proofErr w:type="spellEnd"/>
      <w:r w:rsidRPr="007806AA">
        <w:rPr>
          <w:rFonts w:ascii="Whitney-Medium" w:eastAsia="Times New Roman" w:hAnsi="Whitney-Medium" w:cs="Arial"/>
          <w:color w:val="000000"/>
          <w:lang w:eastAsia="en-GB"/>
        </w:rPr>
        <w:t xml:space="preserve"> GIFTS or comparable</w:t>
      </w:r>
      <w:r w:rsidR="000B6745" w:rsidRPr="007806AA">
        <w:rPr>
          <w:rFonts w:ascii="Whitney-Medium" w:eastAsia="Times New Roman" w:hAnsi="Whitney-Medium" w:cs="Arial"/>
          <w:color w:val="000000"/>
          <w:lang w:eastAsia="en-GB"/>
        </w:rPr>
        <w:t xml:space="preserve"> </w:t>
      </w:r>
      <w:r w:rsidRPr="007806AA">
        <w:rPr>
          <w:rFonts w:ascii="Whitney-Medium" w:eastAsia="Times New Roman" w:hAnsi="Whitney-Medium" w:cs="Arial"/>
          <w:color w:val="000000"/>
          <w:lang w:eastAsia="en-GB"/>
        </w:rPr>
        <w:t>grants management software preferred</w:t>
      </w:r>
    </w:p>
    <w:p w14:paraId="3D00CDAC" w14:textId="0FB4D674" w:rsidR="00F853A9" w:rsidRPr="007806AA" w:rsidRDefault="000B6745" w:rsidP="005C7337">
      <w:pPr>
        <w:numPr>
          <w:ilvl w:val="0"/>
          <w:numId w:val="3"/>
        </w:numPr>
        <w:shd w:val="clear" w:color="auto" w:fill="FFFFFF"/>
        <w:spacing w:before="100" w:beforeAutospacing="1" w:after="100" w:afterAutospacing="1" w:line="240" w:lineRule="auto"/>
        <w:jc w:val="both"/>
        <w:rPr>
          <w:rFonts w:ascii="Whitney-Medium" w:eastAsia="Times New Roman" w:hAnsi="Whitney-Medium" w:cs="Arial"/>
          <w:color w:val="000000"/>
          <w:lang w:eastAsia="en-GB"/>
        </w:rPr>
      </w:pPr>
      <w:r w:rsidRPr="007806AA">
        <w:rPr>
          <w:rFonts w:ascii="Whitney-Medium" w:eastAsia="Times New Roman" w:hAnsi="Whitney-Medium" w:cs="Arial"/>
          <w:color w:val="000000"/>
          <w:lang w:eastAsia="en-GB"/>
        </w:rPr>
        <w:t>A</w:t>
      </w:r>
      <w:r w:rsidR="00F853A9" w:rsidRPr="007806AA">
        <w:rPr>
          <w:rFonts w:ascii="Whitney-Medium" w:eastAsia="Times New Roman" w:hAnsi="Whitney-Medium" w:cs="Arial"/>
          <w:color w:val="000000"/>
          <w:lang w:eastAsia="en-GB"/>
        </w:rPr>
        <w:t xml:space="preserve">bility to multitask and work independently and </w:t>
      </w:r>
      <w:r w:rsidR="00691AFF" w:rsidRPr="007806AA">
        <w:rPr>
          <w:rFonts w:ascii="Whitney-Medium" w:eastAsia="Times New Roman" w:hAnsi="Whitney-Medium" w:cs="Arial"/>
          <w:color w:val="000000"/>
          <w:lang w:eastAsia="en-GB"/>
        </w:rPr>
        <w:t xml:space="preserve">as part of a team to meet tight deadlines in a fast-paced environment. </w:t>
      </w:r>
      <w:r w:rsidR="00F853A9" w:rsidRPr="007806AA">
        <w:rPr>
          <w:rFonts w:ascii="Whitney-Medium" w:eastAsia="Times New Roman" w:hAnsi="Whitney-Medium" w:cs="Arial"/>
          <w:color w:val="000000"/>
          <w:lang w:eastAsia="en-GB"/>
        </w:rPr>
        <w:t xml:space="preserve"> </w:t>
      </w:r>
    </w:p>
    <w:p w14:paraId="1922834A" w14:textId="7A7CE697" w:rsidR="00B550B1" w:rsidRPr="004438B2" w:rsidRDefault="00F853A9" w:rsidP="00E71E27">
      <w:pPr>
        <w:shd w:val="clear" w:color="auto" w:fill="FFFFFF"/>
        <w:spacing w:before="100" w:beforeAutospacing="1" w:after="100" w:afterAutospacing="1" w:line="240" w:lineRule="auto"/>
        <w:jc w:val="both"/>
        <w:rPr>
          <w:rFonts w:eastAsia="Times New Roman"/>
          <w:b/>
          <w:szCs w:val="24"/>
        </w:rPr>
      </w:pPr>
      <w:r w:rsidRPr="00F853A9">
        <w:rPr>
          <w:rFonts w:ascii="Whitney-Medium" w:eastAsia="Times New Roman" w:hAnsi="Whitney-Medium" w:cs="Arial"/>
          <w:color w:val="000000"/>
          <w:lang w:eastAsia="en-GB"/>
        </w:rPr>
        <w:cr/>
      </w:r>
      <w:r w:rsidR="00B550B1">
        <w:rPr>
          <w:rFonts w:eastAsia="Times New Roman"/>
          <w:b/>
          <w:szCs w:val="24"/>
        </w:rPr>
        <w:t>5.0</w:t>
      </w:r>
      <w:r w:rsidR="00B550B1">
        <w:rPr>
          <w:rFonts w:eastAsia="Times New Roman"/>
          <w:b/>
          <w:szCs w:val="24"/>
        </w:rPr>
        <w:tab/>
      </w:r>
      <w:r w:rsidR="00B550B1" w:rsidRPr="001650D1">
        <w:rPr>
          <w:b/>
          <w:szCs w:val="24"/>
          <w:lang w:val="en-US"/>
        </w:rPr>
        <w:t>REPOR</w:t>
      </w:r>
      <w:r w:rsidR="00B550B1" w:rsidRPr="004438B2">
        <w:rPr>
          <w:rFonts w:eastAsia="Times New Roman"/>
          <w:b/>
          <w:szCs w:val="24"/>
        </w:rPr>
        <w:t>TING:</w:t>
      </w:r>
    </w:p>
    <w:p w14:paraId="28E3A65A" w14:textId="74B4ACB1" w:rsidR="00373BFF" w:rsidRDefault="00373BFF" w:rsidP="00B550B1">
      <w:pPr>
        <w:spacing w:after="0"/>
        <w:jc w:val="both"/>
        <w:rPr>
          <w:rFonts w:eastAsia="Times New Roman"/>
          <w:szCs w:val="24"/>
        </w:rPr>
      </w:pPr>
      <w:r w:rsidRPr="0083655A">
        <w:rPr>
          <w:rFonts w:eastAsia="Times New Roman"/>
          <w:szCs w:val="24"/>
        </w:rPr>
        <w:t xml:space="preserve">The </w:t>
      </w:r>
      <w:r>
        <w:rPr>
          <w:rFonts w:eastAsia="Times New Roman"/>
          <w:szCs w:val="24"/>
        </w:rPr>
        <w:t xml:space="preserve">Grant Officer – IT will report to the Grant Fund Manager. The Duty station will be the Ministry of Water and Environment Head Quarters with frequent engagements at the Ministry of Agriculture Animal Industry and Fisheries headquarters in Entebbe, and the Project implementing districts.  </w:t>
      </w:r>
    </w:p>
    <w:p w14:paraId="4E14BD00" w14:textId="7BC1613C" w:rsidR="00373BFF" w:rsidRDefault="00373BFF" w:rsidP="00B550B1">
      <w:pPr>
        <w:spacing w:after="0"/>
        <w:jc w:val="both"/>
        <w:rPr>
          <w:rFonts w:eastAsia="Times New Roman"/>
          <w:szCs w:val="24"/>
        </w:rPr>
      </w:pPr>
    </w:p>
    <w:p w14:paraId="44BC2771" w14:textId="77777777" w:rsidR="00373BFF" w:rsidRDefault="00373BFF" w:rsidP="00B550B1">
      <w:pPr>
        <w:spacing w:after="0"/>
        <w:jc w:val="both"/>
        <w:rPr>
          <w:rFonts w:eastAsia="Times New Roman"/>
          <w:szCs w:val="24"/>
        </w:rPr>
      </w:pPr>
    </w:p>
    <w:p w14:paraId="0A3705B8" w14:textId="642DCB3E" w:rsidR="00B550B1" w:rsidRPr="00373BFF" w:rsidRDefault="00B550B1" w:rsidP="00B550B1">
      <w:pPr>
        <w:numPr>
          <w:ilvl w:val="0"/>
          <w:numId w:val="5"/>
        </w:numPr>
        <w:spacing w:before="240" w:after="240" w:line="240" w:lineRule="auto"/>
        <w:ind w:left="720" w:hanging="720"/>
        <w:jc w:val="both"/>
        <w:rPr>
          <w:b/>
          <w:szCs w:val="24"/>
        </w:rPr>
      </w:pPr>
      <w:r w:rsidRPr="0083655A">
        <w:rPr>
          <w:b/>
          <w:szCs w:val="24"/>
        </w:rPr>
        <w:lastRenderedPageBreak/>
        <w:t>TIME FRAME</w:t>
      </w:r>
    </w:p>
    <w:p w14:paraId="6DE9D336" w14:textId="7AD5AE59" w:rsidR="00373BFF" w:rsidRPr="0083655A" w:rsidRDefault="00373BFF" w:rsidP="00373BFF">
      <w:pPr>
        <w:spacing w:after="0" w:line="240" w:lineRule="auto"/>
        <w:jc w:val="both"/>
        <w:rPr>
          <w:rFonts w:eastAsia="Times New Roman"/>
          <w:bCs/>
          <w:szCs w:val="24"/>
        </w:rPr>
      </w:pPr>
      <w:r w:rsidRPr="0083655A">
        <w:rPr>
          <w:rFonts w:eastAsia="Times New Roman"/>
          <w:bCs/>
          <w:szCs w:val="24"/>
        </w:rPr>
        <w:t>The durat</w:t>
      </w:r>
      <w:r>
        <w:rPr>
          <w:rFonts w:eastAsia="Times New Roman"/>
          <w:bCs/>
          <w:szCs w:val="24"/>
        </w:rPr>
        <w:t xml:space="preserve">ion of the assignment shall be </w:t>
      </w:r>
      <w:r w:rsidR="00EA25E7">
        <w:rPr>
          <w:rFonts w:eastAsia="Times New Roman"/>
          <w:bCs/>
          <w:szCs w:val="24"/>
        </w:rPr>
        <w:t>2</w:t>
      </w:r>
      <w:r>
        <w:rPr>
          <w:rFonts w:eastAsia="Times New Roman"/>
          <w:bCs/>
          <w:szCs w:val="24"/>
        </w:rPr>
        <w:t xml:space="preserve"> year</w:t>
      </w:r>
      <w:r w:rsidR="00EA25E7">
        <w:rPr>
          <w:rFonts w:eastAsia="Times New Roman"/>
          <w:bCs/>
          <w:szCs w:val="24"/>
        </w:rPr>
        <w:t>s</w:t>
      </w:r>
      <w:r w:rsidRPr="0083655A">
        <w:rPr>
          <w:rFonts w:eastAsia="Times New Roman"/>
          <w:bCs/>
          <w:szCs w:val="24"/>
        </w:rPr>
        <w:t xml:space="preserve"> su</w:t>
      </w:r>
      <w:r>
        <w:rPr>
          <w:rFonts w:eastAsia="Times New Roman"/>
          <w:bCs/>
          <w:szCs w:val="24"/>
        </w:rPr>
        <w:t xml:space="preserve">bject to a probation period of </w:t>
      </w:r>
      <w:r w:rsidR="00EA25E7">
        <w:rPr>
          <w:rFonts w:eastAsia="Times New Roman"/>
          <w:bCs/>
          <w:szCs w:val="24"/>
        </w:rPr>
        <w:t>6</w:t>
      </w:r>
      <w:r w:rsidRPr="0083655A">
        <w:rPr>
          <w:rFonts w:eastAsia="Times New Roman"/>
          <w:bCs/>
          <w:szCs w:val="24"/>
        </w:rPr>
        <w:t xml:space="preserve"> months. The contract may be renewed based on need and satisfactory performance.</w:t>
      </w:r>
    </w:p>
    <w:p w14:paraId="7F87A4D5" w14:textId="77777777" w:rsidR="00373BFF" w:rsidRPr="003337C1" w:rsidRDefault="00373BFF" w:rsidP="00B550B1">
      <w:pPr>
        <w:jc w:val="both"/>
        <w:rPr>
          <w:b/>
          <w:bCs/>
          <w:szCs w:val="24"/>
        </w:rPr>
      </w:pPr>
    </w:p>
    <w:p w14:paraId="13BFBDEB" w14:textId="77777777" w:rsidR="00354F44" w:rsidRDefault="00354F44"/>
    <w:sectPr w:rsidR="00354F44" w:rsidSect="00373BFF">
      <w:footerReference w:type="default" r:id="rId11"/>
      <w:pgSz w:w="12240" w:h="15840"/>
      <w:pgMar w:top="1260" w:right="1440" w:bottom="81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112CB" w14:textId="77777777" w:rsidR="00576276" w:rsidRDefault="00576276" w:rsidP="00373BFF">
      <w:pPr>
        <w:spacing w:after="0" w:line="240" w:lineRule="auto"/>
      </w:pPr>
      <w:r>
        <w:separator/>
      </w:r>
    </w:p>
  </w:endnote>
  <w:endnote w:type="continuationSeparator" w:id="0">
    <w:p w14:paraId="604CB2E5" w14:textId="77777777" w:rsidR="00576276" w:rsidRDefault="00576276" w:rsidP="00373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Whitney-Medium">
    <w:altName w:val="Times New Roman"/>
    <w:charset w:val="00"/>
    <w:family w:val="auto"/>
    <w:pitch w:val="default"/>
    <w:sig w:usb0="00000000"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583935"/>
      <w:docPartObj>
        <w:docPartGallery w:val="Page Numbers (Bottom of Page)"/>
        <w:docPartUnique/>
      </w:docPartObj>
    </w:sdtPr>
    <w:sdtEndPr>
      <w:rPr>
        <w:noProof/>
      </w:rPr>
    </w:sdtEndPr>
    <w:sdtContent>
      <w:p w14:paraId="36165CF1" w14:textId="20235A94" w:rsidR="00373BFF" w:rsidRDefault="00373BFF">
        <w:pPr>
          <w:pStyle w:val="Footer"/>
          <w:jc w:val="center"/>
        </w:pPr>
        <w:r>
          <w:fldChar w:fldCharType="begin"/>
        </w:r>
        <w:r>
          <w:instrText xml:space="preserve"> PAGE   \* MERGEFORMAT </w:instrText>
        </w:r>
        <w:r>
          <w:fldChar w:fldCharType="separate"/>
        </w:r>
        <w:r w:rsidR="00412D6D">
          <w:rPr>
            <w:noProof/>
          </w:rPr>
          <w:t>3</w:t>
        </w:r>
        <w:r>
          <w:rPr>
            <w:noProof/>
          </w:rPr>
          <w:fldChar w:fldCharType="end"/>
        </w:r>
      </w:p>
    </w:sdtContent>
  </w:sdt>
  <w:p w14:paraId="529A110E" w14:textId="77777777" w:rsidR="00373BFF" w:rsidRDefault="00373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83C00" w14:textId="77777777" w:rsidR="00576276" w:rsidRDefault="00576276" w:rsidP="00373BFF">
      <w:pPr>
        <w:spacing w:after="0" w:line="240" w:lineRule="auto"/>
      </w:pPr>
      <w:r>
        <w:separator/>
      </w:r>
    </w:p>
  </w:footnote>
  <w:footnote w:type="continuationSeparator" w:id="0">
    <w:p w14:paraId="4AA78DEB" w14:textId="77777777" w:rsidR="00576276" w:rsidRDefault="00576276" w:rsidP="00373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06B2B"/>
    <w:multiLevelType w:val="multilevel"/>
    <w:tmpl w:val="19D06B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2A5527E8"/>
    <w:multiLevelType w:val="hybridMultilevel"/>
    <w:tmpl w:val="7BFCD0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4542C2"/>
    <w:multiLevelType w:val="multilevel"/>
    <w:tmpl w:val="B1024394"/>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0402A3F"/>
    <w:multiLevelType w:val="multilevel"/>
    <w:tmpl w:val="40402A3F"/>
    <w:lvl w:ilvl="0">
      <w:start w:val="1"/>
      <w:numFmt w:val="decimal"/>
      <w:lvlText w:val="%1)"/>
      <w:lvlJc w:val="left"/>
      <w:pPr>
        <w:tabs>
          <w:tab w:val="left" w:pos="360"/>
        </w:tabs>
        <w:ind w:left="360" w:hanging="360"/>
      </w:pPr>
      <w:rPr>
        <w:rFonts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4" w15:restartNumberingAfterBreak="0">
    <w:nsid w:val="5E6A57F0"/>
    <w:multiLevelType w:val="multilevel"/>
    <w:tmpl w:val="94F61E8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6CF36BC9"/>
    <w:multiLevelType w:val="multilevel"/>
    <w:tmpl w:val="40402A3F"/>
    <w:lvl w:ilvl="0">
      <w:start w:val="1"/>
      <w:numFmt w:val="decimal"/>
      <w:lvlText w:val="%1)"/>
      <w:lvlJc w:val="left"/>
      <w:pPr>
        <w:tabs>
          <w:tab w:val="left" w:pos="360"/>
        </w:tabs>
        <w:ind w:left="360" w:hanging="360"/>
      </w:pPr>
      <w:rPr>
        <w:rFonts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num w:numId="1" w16cid:durableId="1436097745">
    <w:abstractNumId w:val="0"/>
  </w:num>
  <w:num w:numId="2" w16cid:durableId="3477717">
    <w:abstractNumId w:val="1"/>
  </w:num>
  <w:num w:numId="3" w16cid:durableId="838927472">
    <w:abstractNumId w:val="3"/>
  </w:num>
  <w:num w:numId="4" w16cid:durableId="274093586">
    <w:abstractNumId w:val="4"/>
  </w:num>
  <w:num w:numId="5" w16cid:durableId="749043162">
    <w:abstractNumId w:val="2"/>
  </w:num>
  <w:num w:numId="6" w16cid:durableId="18219254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0B1"/>
    <w:rsid w:val="00034DB7"/>
    <w:rsid w:val="000B6745"/>
    <w:rsid w:val="001231DF"/>
    <w:rsid w:val="00163883"/>
    <w:rsid w:val="00216D10"/>
    <w:rsid w:val="00241D55"/>
    <w:rsid w:val="002D1662"/>
    <w:rsid w:val="00305434"/>
    <w:rsid w:val="00354F44"/>
    <w:rsid w:val="00373BFF"/>
    <w:rsid w:val="00386479"/>
    <w:rsid w:val="003F0EC0"/>
    <w:rsid w:val="00412D6D"/>
    <w:rsid w:val="00452BEA"/>
    <w:rsid w:val="00471F91"/>
    <w:rsid w:val="004A434F"/>
    <w:rsid w:val="00576276"/>
    <w:rsid w:val="005C7337"/>
    <w:rsid w:val="00691AFF"/>
    <w:rsid w:val="00750606"/>
    <w:rsid w:val="007806AA"/>
    <w:rsid w:val="0078152E"/>
    <w:rsid w:val="007C5D2C"/>
    <w:rsid w:val="007D62A4"/>
    <w:rsid w:val="00815222"/>
    <w:rsid w:val="00912122"/>
    <w:rsid w:val="009721BE"/>
    <w:rsid w:val="00991E74"/>
    <w:rsid w:val="00AA5A48"/>
    <w:rsid w:val="00AD0A1D"/>
    <w:rsid w:val="00B550B1"/>
    <w:rsid w:val="00BB37B5"/>
    <w:rsid w:val="00C050D0"/>
    <w:rsid w:val="00C15A1D"/>
    <w:rsid w:val="00C9095E"/>
    <w:rsid w:val="00D12FBD"/>
    <w:rsid w:val="00D21685"/>
    <w:rsid w:val="00E401FF"/>
    <w:rsid w:val="00E71E27"/>
    <w:rsid w:val="00EA25E7"/>
    <w:rsid w:val="00EE1B7D"/>
    <w:rsid w:val="00F509A3"/>
    <w:rsid w:val="00F853A9"/>
    <w:rsid w:val="00FA23F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033AD"/>
  <w15:chartTrackingRefBased/>
  <w15:docId w15:val="{C0AC5F63-AEF6-42FD-9F7D-A1528EF6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0B1"/>
    <w:pPr>
      <w:spacing w:after="200" w:line="276" w:lineRule="auto"/>
    </w:pPr>
    <w:rPr>
      <w:rFonts w:ascii="Times New Roman" w:eastAsia="Calibri" w:hAnsi="Times New Roman" w:cs="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OF TABLES.,List Paragraph1,Numbered List Paragraph,References,Bullets,123 List Paragraph,Celula"/>
    <w:basedOn w:val="Normal"/>
    <w:link w:val="ListParagraphChar"/>
    <w:uiPriority w:val="99"/>
    <w:qFormat/>
    <w:rsid w:val="00B550B1"/>
    <w:pPr>
      <w:ind w:left="720"/>
      <w:contextualSpacing/>
    </w:pPr>
    <w:rPr>
      <w:rFonts w:ascii="Calibri" w:hAnsi="Calibri"/>
      <w:sz w:val="22"/>
      <w:lang w:val="en-US"/>
    </w:rPr>
  </w:style>
  <w:style w:type="character" w:customStyle="1" w:styleId="ListParagraphChar">
    <w:name w:val="List Paragraph Char"/>
    <w:aliases w:val="LIST OF TABLES. Char,List Paragraph1 Char,Numbered List Paragraph Char,References Char,Bullets Char,123 List Paragraph Char,Celula Char"/>
    <w:link w:val="ListParagraph"/>
    <w:uiPriority w:val="99"/>
    <w:qFormat/>
    <w:rsid w:val="00B550B1"/>
    <w:rPr>
      <w:rFonts w:ascii="Calibri" w:eastAsia="Calibri" w:hAnsi="Calibri" w:cs="Times New Roman"/>
      <w:kern w:val="0"/>
      <w:lang w:val="en-US"/>
      <w14:ligatures w14:val="none"/>
    </w:rPr>
  </w:style>
  <w:style w:type="paragraph" w:styleId="BalloonText">
    <w:name w:val="Balloon Text"/>
    <w:basedOn w:val="Normal"/>
    <w:link w:val="BalloonTextChar"/>
    <w:uiPriority w:val="99"/>
    <w:semiHidden/>
    <w:unhideWhenUsed/>
    <w:rsid w:val="00991E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E74"/>
    <w:rPr>
      <w:rFonts w:ascii="Segoe UI" w:eastAsia="Calibri" w:hAnsi="Segoe UI" w:cs="Segoe UI"/>
      <w:kern w:val="0"/>
      <w:sz w:val="18"/>
      <w:szCs w:val="18"/>
      <w:lang w:val="en-GB"/>
      <w14:ligatures w14:val="none"/>
    </w:rPr>
  </w:style>
  <w:style w:type="paragraph" w:styleId="Revision">
    <w:name w:val="Revision"/>
    <w:hidden/>
    <w:uiPriority w:val="99"/>
    <w:semiHidden/>
    <w:rsid w:val="00D12FBD"/>
    <w:pPr>
      <w:spacing w:after="0" w:line="240" w:lineRule="auto"/>
    </w:pPr>
    <w:rPr>
      <w:rFonts w:ascii="Times New Roman" w:eastAsia="Calibri" w:hAnsi="Times New Roman" w:cs="Times New Roman"/>
      <w:kern w:val="0"/>
      <w:sz w:val="24"/>
      <w14:ligatures w14:val="none"/>
    </w:rPr>
  </w:style>
  <w:style w:type="character" w:styleId="CommentReference">
    <w:name w:val="annotation reference"/>
    <w:basedOn w:val="DefaultParagraphFont"/>
    <w:uiPriority w:val="99"/>
    <w:semiHidden/>
    <w:unhideWhenUsed/>
    <w:rsid w:val="00163883"/>
    <w:rPr>
      <w:sz w:val="16"/>
      <w:szCs w:val="16"/>
    </w:rPr>
  </w:style>
  <w:style w:type="paragraph" w:styleId="CommentText">
    <w:name w:val="annotation text"/>
    <w:basedOn w:val="Normal"/>
    <w:link w:val="CommentTextChar"/>
    <w:uiPriority w:val="99"/>
    <w:unhideWhenUsed/>
    <w:rsid w:val="00163883"/>
    <w:pPr>
      <w:spacing w:line="240" w:lineRule="auto"/>
    </w:pPr>
    <w:rPr>
      <w:sz w:val="20"/>
      <w:szCs w:val="20"/>
    </w:rPr>
  </w:style>
  <w:style w:type="character" w:customStyle="1" w:styleId="CommentTextChar">
    <w:name w:val="Comment Text Char"/>
    <w:basedOn w:val="DefaultParagraphFont"/>
    <w:link w:val="CommentText"/>
    <w:uiPriority w:val="99"/>
    <w:rsid w:val="00163883"/>
    <w:rPr>
      <w:rFonts w:ascii="Times New Roman" w:eastAsia="Calibri"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163883"/>
    <w:rPr>
      <w:b/>
      <w:bCs/>
    </w:rPr>
  </w:style>
  <w:style w:type="character" w:customStyle="1" w:styleId="CommentSubjectChar">
    <w:name w:val="Comment Subject Char"/>
    <w:basedOn w:val="CommentTextChar"/>
    <w:link w:val="CommentSubject"/>
    <w:uiPriority w:val="99"/>
    <w:semiHidden/>
    <w:rsid w:val="00163883"/>
    <w:rPr>
      <w:rFonts w:ascii="Times New Roman" w:eastAsia="Calibri" w:hAnsi="Times New Roman" w:cs="Times New Roman"/>
      <w:b/>
      <w:bCs/>
      <w:kern w:val="0"/>
      <w:sz w:val="20"/>
      <w:szCs w:val="20"/>
      <w:lang w:val="en-GB"/>
      <w14:ligatures w14:val="none"/>
    </w:rPr>
  </w:style>
  <w:style w:type="paragraph" w:styleId="Header">
    <w:name w:val="header"/>
    <w:basedOn w:val="Normal"/>
    <w:link w:val="HeaderChar"/>
    <w:uiPriority w:val="99"/>
    <w:unhideWhenUsed/>
    <w:rsid w:val="00373B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BFF"/>
    <w:rPr>
      <w:rFonts w:ascii="Times New Roman" w:eastAsia="Calibri" w:hAnsi="Times New Roman" w:cs="Times New Roman"/>
      <w:kern w:val="0"/>
      <w:sz w:val="24"/>
      <w14:ligatures w14:val="none"/>
    </w:rPr>
  </w:style>
  <w:style w:type="paragraph" w:styleId="Footer">
    <w:name w:val="footer"/>
    <w:basedOn w:val="Normal"/>
    <w:link w:val="FooterChar"/>
    <w:uiPriority w:val="99"/>
    <w:unhideWhenUsed/>
    <w:rsid w:val="00373B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BFF"/>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5905">
      <w:bodyDiv w:val="1"/>
      <w:marLeft w:val="0"/>
      <w:marRight w:val="0"/>
      <w:marTop w:val="0"/>
      <w:marBottom w:val="0"/>
      <w:divBdr>
        <w:top w:val="none" w:sz="0" w:space="0" w:color="auto"/>
        <w:left w:val="none" w:sz="0" w:space="0" w:color="auto"/>
        <w:bottom w:val="none" w:sz="0" w:space="0" w:color="auto"/>
        <w:right w:val="none" w:sz="0" w:space="0" w:color="auto"/>
      </w:divBdr>
    </w:div>
    <w:div w:id="166751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816924-49B0-4F7A-A899-6E4BE3A4D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20DA0A-AE96-4D60-8EE5-B435576866E0}">
  <ds:schemaRefs>
    <ds:schemaRef ds:uri="http://schemas.microsoft.com/sharepoint/v3/contenttype/forms"/>
  </ds:schemaRefs>
</ds:datastoreItem>
</file>

<file path=customXml/itemProps3.xml><?xml version="1.0" encoding="utf-8"?>
<ds:datastoreItem xmlns:ds="http://schemas.openxmlformats.org/officeDocument/2006/customXml" ds:itemID="{55B67C6D-44D9-4FDB-BB2B-9B78DB5D5432}">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1160</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Dorcas LO</dc:creator>
  <cp:keywords/>
  <dc:description/>
  <cp:lastModifiedBy>Issah Seganyi</cp:lastModifiedBy>
  <cp:revision>3</cp:revision>
  <dcterms:created xsi:type="dcterms:W3CDTF">2025-02-12T10:15:00Z</dcterms:created>
  <dcterms:modified xsi:type="dcterms:W3CDTF">2025-07-07T06:32:00Z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3c09f539d878a20fb32dc716d374bcaf4ed130989b9fbfec76dc65a1969b5157</vt:lpwstr>
  </property>
  <property fmtid="{D5CDD505-2E9C-101B-9397-08002B2CF9AE}" pid="3" name="ContentTypeId">
    <vt:lpwstr>0x01010022D807DA5079DD4F8FC962D9402EEFD8</vt:lpwstr>
  </property>
</Properties>
</file>