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5CD98" w14:textId="77777777" w:rsidR="00B550B1" w:rsidRDefault="00B550B1" w:rsidP="00B550B1">
      <w:pPr>
        <w:spacing w:after="160" w:line="259" w:lineRule="auto"/>
        <w:jc w:val="center"/>
        <w:rPr>
          <w:rFonts w:ascii="Arial Narrow" w:hAnsi="Arial Narrow"/>
          <w:b/>
          <w:sz w:val="28"/>
          <w:szCs w:val="28"/>
        </w:rPr>
      </w:pPr>
    </w:p>
    <w:p w14:paraId="53D7AAB8" w14:textId="38BDE0CC" w:rsidR="00B550B1" w:rsidRDefault="00B550B1" w:rsidP="00B550B1">
      <w:pPr>
        <w:spacing w:after="160" w:line="259" w:lineRule="auto"/>
        <w:jc w:val="center"/>
        <w:rPr>
          <w:rFonts w:ascii="Arial Narrow" w:hAnsi="Arial Narrow"/>
          <w:b/>
          <w:sz w:val="28"/>
          <w:szCs w:val="28"/>
        </w:rPr>
      </w:pPr>
      <w:r>
        <w:rPr>
          <w:rFonts w:ascii="Arial Narrow" w:hAnsi="Arial Narrow"/>
          <w:b/>
          <w:noProof/>
          <w:sz w:val="28"/>
          <w:szCs w:val="28"/>
          <w:lang w:eastAsia="en-GB"/>
          <w14:ligatures w14:val="standardContextual"/>
        </w:rPr>
        <w:drawing>
          <wp:anchor distT="0" distB="0" distL="114300" distR="114300" simplePos="0" relativeHeight="251658240" behindDoc="1" locked="0" layoutInCell="0" allowOverlap="1" wp14:anchorId="176AEFD0" wp14:editId="1EFD8EA9">
            <wp:simplePos x="0" y="0"/>
            <wp:positionH relativeFrom="page">
              <wp:posOffset>3238500</wp:posOffset>
            </wp:positionH>
            <wp:positionV relativeFrom="page">
              <wp:posOffset>914400</wp:posOffset>
            </wp:positionV>
            <wp:extent cx="1295400" cy="1504950"/>
            <wp:effectExtent l="0" t="0" r="0" b="0"/>
            <wp:wrapNone/>
            <wp:docPr id="11993700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AFD5D" w14:textId="77777777" w:rsidR="00B550B1" w:rsidRDefault="00B550B1" w:rsidP="00B550B1">
      <w:pPr>
        <w:spacing w:after="160" w:line="259" w:lineRule="auto"/>
        <w:jc w:val="center"/>
        <w:rPr>
          <w:rFonts w:ascii="Arial Narrow" w:hAnsi="Arial Narrow"/>
          <w:b/>
          <w:sz w:val="28"/>
          <w:szCs w:val="28"/>
        </w:rPr>
      </w:pPr>
    </w:p>
    <w:p w14:paraId="180A151A" w14:textId="77777777" w:rsidR="00B550B1" w:rsidRDefault="00B550B1" w:rsidP="00B550B1">
      <w:pPr>
        <w:spacing w:after="160" w:line="259" w:lineRule="auto"/>
        <w:jc w:val="center"/>
        <w:rPr>
          <w:rFonts w:ascii="Arial Narrow" w:hAnsi="Arial Narrow"/>
          <w:b/>
          <w:sz w:val="28"/>
          <w:szCs w:val="28"/>
        </w:rPr>
      </w:pPr>
    </w:p>
    <w:p w14:paraId="63578AC1" w14:textId="77777777" w:rsidR="00B550B1" w:rsidRDefault="00B550B1" w:rsidP="00B550B1">
      <w:pPr>
        <w:spacing w:after="160" w:line="259" w:lineRule="auto"/>
        <w:jc w:val="center"/>
        <w:rPr>
          <w:rFonts w:ascii="Arial Narrow" w:hAnsi="Arial Narrow"/>
          <w:b/>
          <w:sz w:val="28"/>
          <w:szCs w:val="28"/>
        </w:rPr>
      </w:pPr>
    </w:p>
    <w:p w14:paraId="483873C3" w14:textId="77777777" w:rsidR="00B550B1" w:rsidRDefault="00B550B1" w:rsidP="00B550B1">
      <w:pPr>
        <w:spacing w:after="160" w:line="259" w:lineRule="auto"/>
        <w:jc w:val="center"/>
        <w:rPr>
          <w:rFonts w:ascii="Arial Narrow" w:hAnsi="Arial Narrow"/>
          <w:b/>
          <w:sz w:val="28"/>
          <w:szCs w:val="28"/>
        </w:rPr>
      </w:pPr>
    </w:p>
    <w:p w14:paraId="3FD62009" w14:textId="3073094C" w:rsidR="00B550B1" w:rsidRPr="00B550B1" w:rsidRDefault="00B550B1" w:rsidP="00B550B1">
      <w:pPr>
        <w:spacing w:after="160" w:line="259" w:lineRule="auto"/>
        <w:jc w:val="center"/>
        <w:rPr>
          <w:b/>
          <w:sz w:val="28"/>
          <w:szCs w:val="28"/>
        </w:rPr>
      </w:pPr>
      <w:r w:rsidRPr="00B550B1">
        <w:rPr>
          <w:b/>
          <w:sz w:val="28"/>
          <w:szCs w:val="28"/>
        </w:rPr>
        <w:t>MINISTRY OF WATER AND ENVIRONMENT</w:t>
      </w:r>
    </w:p>
    <w:p w14:paraId="1497D728" w14:textId="77777777" w:rsidR="00B550B1" w:rsidRPr="00B550B1" w:rsidRDefault="00B550B1" w:rsidP="00B550B1">
      <w:pPr>
        <w:jc w:val="center"/>
        <w:rPr>
          <w:b/>
          <w:bCs/>
          <w:w w:val="90"/>
          <w:sz w:val="28"/>
          <w:szCs w:val="28"/>
        </w:rPr>
      </w:pPr>
    </w:p>
    <w:p w14:paraId="2025E3DD" w14:textId="77777777" w:rsidR="00B550B1" w:rsidRPr="00B550B1" w:rsidRDefault="00B550B1" w:rsidP="00B550B1">
      <w:pPr>
        <w:jc w:val="center"/>
        <w:rPr>
          <w:b/>
          <w:bCs/>
          <w:w w:val="90"/>
          <w:sz w:val="28"/>
          <w:szCs w:val="28"/>
        </w:rPr>
      </w:pPr>
      <w:r w:rsidRPr="00B550B1">
        <w:rPr>
          <w:b/>
          <w:bCs/>
          <w:w w:val="90"/>
          <w:sz w:val="28"/>
          <w:szCs w:val="28"/>
        </w:rPr>
        <w:t>IRRIGATION FOR CLIMATE RESILIENCE PROJECT (ICRP) (P163836)</w:t>
      </w:r>
    </w:p>
    <w:p w14:paraId="68A34FF4" w14:textId="77777777" w:rsidR="00B550B1" w:rsidRPr="00B550B1" w:rsidRDefault="00B550B1" w:rsidP="00B550B1">
      <w:pPr>
        <w:tabs>
          <w:tab w:val="right" w:leader="dot" w:pos="8640"/>
        </w:tabs>
        <w:spacing w:before="240" w:after="240"/>
        <w:jc w:val="center"/>
        <w:rPr>
          <w:rFonts w:eastAsia="SimSun"/>
          <w:color w:val="FF0000"/>
          <w:sz w:val="28"/>
          <w:szCs w:val="28"/>
        </w:rPr>
      </w:pPr>
    </w:p>
    <w:p w14:paraId="5C3F2618" w14:textId="77777777" w:rsidR="00B550B1" w:rsidRPr="00B550B1" w:rsidRDefault="00B550B1" w:rsidP="00B550B1">
      <w:pPr>
        <w:tabs>
          <w:tab w:val="right" w:leader="dot" w:pos="8640"/>
        </w:tabs>
        <w:spacing w:before="240" w:after="240"/>
        <w:jc w:val="center"/>
        <w:rPr>
          <w:rFonts w:eastAsia="SimSun"/>
          <w:b/>
          <w:color w:val="FF0000"/>
          <w:sz w:val="28"/>
          <w:szCs w:val="28"/>
        </w:rPr>
      </w:pPr>
    </w:p>
    <w:p w14:paraId="7DA55A7B" w14:textId="77777777" w:rsidR="00B550B1" w:rsidRPr="00B550B1" w:rsidRDefault="00B550B1" w:rsidP="00B550B1">
      <w:pPr>
        <w:tabs>
          <w:tab w:val="right" w:leader="dot" w:pos="8640"/>
        </w:tabs>
        <w:spacing w:before="240" w:after="240"/>
        <w:jc w:val="center"/>
        <w:rPr>
          <w:rFonts w:eastAsia="SimSun"/>
          <w:b/>
          <w:color w:val="000000"/>
          <w:sz w:val="28"/>
          <w:szCs w:val="28"/>
        </w:rPr>
      </w:pPr>
      <w:r w:rsidRPr="00B550B1">
        <w:rPr>
          <w:rFonts w:eastAsia="SimSun"/>
          <w:b/>
          <w:color w:val="000000"/>
          <w:sz w:val="28"/>
          <w:szCs w:val="28"/>
        </w:rPr>
        <w:t>TERMS OF REFERENCE</w:t>
      </w:r>
    </w:p>
    <w:p w14:paraId="4B8D12E0" w14:textId="77777777" w:rsidR="00B550B1" w:rsidRPr="00B550B1" w:rsidRDefault="00B550B1" w:rsidP="00B550B1">
      <w:pPr>
        <w:tabs>
          <w:tab w:val="right" w:leader="dot" w:pos="8640"/>
        </w:tabs>
        <w:spacing w:before="240" w:after="240"/>
        <w:jc w:val="center"/>
        <w:rPr>
          <w:rFonts w:eastAsia="SimSun"/>
          <w:b/>
          <w:color w:val="000000"/>
          <w:sz w:val="28"/>
          <w:szCs w:val="28"/>
        </w:rPr>
      </w:pPr>
      <w:r w:rsidRPr="00B550B1">
        <w:rPr>
          <w:rFonts w:eastAsia="SimSun"/>
          <w:b/>
          <w:color w:val="000000"/>
          <w:sz w:val="28"/>
          <w:szCs w:val="28"/>
        </w:rPr>
        <w:t>FOR</w:t>
      </w:r>
    </w:p>
    <w:p w14:paraId="7E19EE51"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43D89C8D" w14:textId="16EDC23F" w:rsidR="00B550B1" w:rsidRPr="00B550B1" w:rsidRDefault="00B550B1" w:rsidP="00B550B1">
      <w:pPr>
        <w:jc w:val="center"/>
        <w:rPr>
          <w:b/>
          <w:color w:val="000000"/>
          <w:sz w:val="28"/>
          <w:szCs w:val="28"/>
        </w:rPr>
      </w:pPr>
      <w:r w:rsidRPr="00B550B1">
        <w:rPr>
          <w:b/>
          <w:color w:val="000000"/>
          <w:sz w:val="28"/>
          <w:szCs w:val="28"/>
        </w:rPr>
        <w:t>TERMS OF</w:t>
      </w:r>
      <w:r w:rsidR="00B80A04">
        <w:rPr>
          <w:b/>
          <w:color w:val="000000"/>
          <w:sz w:val="28"/>
          <w:szCs w:val="28"/>
        </w:rPr>
        <w:t xml:space="preserve"> REFERENCE FOR GRANTS OFFICER (1</w:t>
      </w:r>
      <w:r w:rsidRPr="00B550B1">
        <w:rPr>
          <w:b/>
          <w:color w:val="000000"/>
          <w:sz w:val="28"/>
          <w:szCs w:val="28"/>
        </w:rPr>
        <w:t xml:space="preserve"> No.) </w:t>
      </w:r>
    </w:p>
    <w:p w14:paraId="67FAA244"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152FEAC4"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6A4E0F6E"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4FB2F1EF"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1EF84B26" w14:textId="77777777" w:rsidR="00B550B1" w:rsidRPr="00B550B1" w:rsidRDefault="00B550B1" w:rsidP="00B550B1">
      <w:pPr>
        <w:tabs>
          <w:tab w:val="right" w:leader="dot" w:pos="8640"/>
        </w:tabs>
        <w:spacing w:before="240" w:after="240"/>
        <w:jc w:val="center"/>
        <w:rPr>
          <w:rFonts w:eastAsia="SimSun"/>
          <w:color w:val="000000"/>
          <w:sz w:val="28"/>
          <w:szCs w:val="28"/>
        </w:rPr>
      </w:pPr>
    </w:p>
    <w:p w14:paraId="3667A4CE" w14:textId="006BB457" w:rsidR="00D11C10" w:rsidRDefault="00786F74" w:rsidP="00B550B1">
      <w:pPr>
        <w:jc w:val="center"/>
        <w:rPr>
          <w:rFonts w:eastAsia="SimSun"/>
          <w:b/>
          <w:color w:val="000000"/>
          <w:sz w:val="28"/>
          <w:szCs w:val="28"/>
        </w:rPr>
      </w:pPr>
      <w:r>
        <w:rPr>
          <w:rFonts w:eastAsia="SimSun"/>
          <w:b/>
          <w:color w:val="000000"/>
          <w:sz w:val="28"/>
          <w:szCs w:val="28"/>
        </w:rPr>
        <w:t>J</w:t>
      </w:r>
      <w:r w:rsidR="0079110D">
        <w:rPr>
          <w:rFonts w:eastAsia="SimSun"/>
          <w:b/>
          <w:color w:val="000000"/>
          <w:sz w:val="28"/>
          <w:szCs w:val="28"/>
        </w:rPr>
        <w:t>uly</w:t>
      </w:r>
      <w:r>
        <w:rPr>
          <w:rFonts w:eastAsia="SimSun"/>
          <w:b/>
          <w:color w:val="000000"/>
          <w:sz w:val="28"/>
          <w:szCs w:val="28"/>
        </w:rPr>
        <w:t xml:space="preserve"> </w:t>
      </w:r>
      <w:r w:rsidR="0002207C">
        <w:rPr>
          <w:rFonts w:eastAsia="SimSun"/>
          <w:b/>
          <w:color w:val="000000"/>
          <w:sz w:val="28"/>
          <w:szCs w:val="28"/>
        </w:rPr>
        <w:t>202</w:t>
      </w:r>
      <w:r>
        <w:rPr>
          <w:rFonts w:eastAsia="SimSun"/>
          <w:b/>
          <w:color w:val="000000"/>
          <w:sz w:val="28"/>
          <w:szCs w:val="28"/>
        </w:rPr>
        <w:t>5</w:t>
      </w:r>
    </w:p>
    <w:p w14:paraId="6B417952" w14:textId="3E7DF046" w:rsidR="00737913" w:rsidRPr="00D11C10" w:rsidRDefault="00D11C10" w:rsidP="00D11C10">
      <w:pPr>
        <w:spacing w:after="160" w:line="259" w:lineRule="auto"/>
        <w:rPr>
          <w:rFonts w:eastAsia="SimSun"/>
          <w:b/>
          <w:color w:val="000000"/>
          <w:sz w:val="28"/>
          <w:szCs w:val="28"/>
        </w:rPr>
      </w:pPr>
      <w:r>
        <w:rPr>
          <w:rFonts w:eastAsia="SimSun"/>
          <w:b/>
          <w:color w:val="000000"/>
          <w:sz w:val="28"/>
          <w:szCs w:val="28"/>
        </w:rPr>
        <w:br w:type="page"/>
      </w:r>
    </w:p>
    <w:p w14:paraId="5904EB75" w14:textId="145DBDA7" w:rsidR="00B550B1" w:rsidRPr="00E67CD4" w:rsidRDefault="00B550B1" w:rsidP="00B550B1">
      <w:pPr>
        <w:numPr>
          <w:ilvl w:val="0"/>
          <w:numId w:val="4"/>
        </w:numPr>
        <w:tabs>
          <w:tab w:val="left" w:pos="90"/>
        </w:tabs>
        <w:autoSpaceDE w:val="0"/>
        <w:autoSpaceDN w:val="0"/>
        <w:adjustRightInd w:val="0"/>
        <w:jc w:val="both"/>
        <w:rPr>
          <w:rFonts w:eastAsia="Times New Roman"/>
          <w:b/>
          <w:szCs w:val="24"/>
        </w:rPr>
      </w:pPr>
      <w:r w:rsidRPr="00E67CD4">
        <w:rPr>
          <w:rFonts w:eastAsia="Times New Roman"/>
          <w:b/>
          <w:szCs w:val="24"/>
        </w:rPr>
        <w:lastRenderedPageBreak/>
        <w:t>BACKGROUND</w:t>
      </w:r>
    </w:p>
    <w:p w14:paraId="2CC9BA27" w14:textId="77777777" w:rsidR="00B550B1" w:rsidRPr="008532F7" w:rsidRDefault="00B550B1" w:rsidP="00B550B1">
      <w:pPr>
        <w:autoSpaceDE w:val="0"/>
        <w:autoSpaceDN w:val="0"/>
        <w:adjustRightInd w:val="0"/>
        <w:spacing w:after="0"/>
        <w:jc w:val="both"/>
        <w:rPr>
          <w:rFonts w:eastAsia="Times New Roman"/>
          <w:szCs w:val="24"/>
        </w:rPr>
      </w:pPr>
      <w:r w:rsidRPr="008532F7">
        <w:rPr>
          <w:rFonts w:eastAsia="Times New Roman"/>
          <w:szCs w:val="24"/>
        </w:rPr>
        <w:t xml:space="preserve">The Government of Uganda (GOU) represented by the Ministry of Water and Environment (MWE) has received financing from the World Bank towards the cost of the implementation of the Irrigation for Climate Resilience Project (ICRP). The project development objective (PDO) is to provide farmers in the project areas with access to irrigation and other agricultural services, and to establish Operation and Maintenance arrangements for irrigation service delivery. The 6-year project will be implemented by MWE with the Ministry of Agriculture Industry and Animal Fisheries (MAAIF) as the Technical Implementation Partner. </w:t>
      </w:r>
    </w:p>
    <w:p w14:paraId="51F72B0E" w14:textId="77777777" w:rsidR="00B550B1" w:rsidRPr="008532F7" w:rsidRDefault="00B550B1" w:rsidP="00B550B1">
      <w:pPr>
        <w:autoSpaceDE w:val="0"/>
        <w:autoSpaceDN w:val="0"/>
        <w:adjustRightInd w:val="0"/>
        <w:spacing w:after="0"/>
        <w:jc w:val="both"/>
        <w:rPr>
          <w:rFonts w:eastAsia="Times New Roman"/>
          <w:szCs w:val="24"/>
        </w:rPr>
      </w:pPr>
    </w:p>
    <w:p w14:paraId="123B9D78" w14:textId="77777777" w:rsidR="00B550B1" w:rsidRPr="008532F7" w:rsidRDefault="00B550B1" w:rsidP="00B550B1">
      <w:pPr>
        <w:autoSpaceDE w:val="0"/>
        <w:autoSpaceDN w:val="0"/>
        <w:adjustRightInd w:val="0"/>
        <w:spacing w:after="0"/>
        <w:jc w:val="both"/>
        <w:rPr>
          <w:rFonts w:eastAsia="Times New Roman"/>
          <w:szCs w:val="24"/>
        </w:rPr>
      </w:pPr>
      <w:r w:rsidRPr="008532F7">
        <w:rPr>
          <w:rFonts w:eastAsia="Times New Roman"/>
          <w:szCs w:val="24"/>
        </w:rPr>
        <w:t xml:space="preserve">The ICRP aims to support the </w:t>
      </w:r>
      <w:proofErr w:type="spellStart"/>
      <w:r w:rsidRPr="008532F7">
        <w:rPr>
          <w:rFonts w:eastAsia="Times New Roman"/>
          <w:szCs w:val="24"/>
        </w:rPr>
        <w:t>GoU</w:t>
      </w:r>
      <w:proofErr w:type="spellEnd"/>
      <w:r w:rsidRPr="008532F7">
        <w:rPr>
          <w:rFonts w:eastAsia="Times New Roman"/>
          <w:szCs w:val="24"/>
        </w:rPr>
        <w:t xml:space="preserve"> in the shift towards more resilient agriculture through the development of sustainable irrigation services. The project intends to address Uganda’s climate change vulnerabilities by: (</w:t>
      </w:r>
      <w:proofErr w:type="spellStart"/>
      <w:r w:rsidRPr="008532F7">
        <w:rPr>
          <w:rFonts w:eastAsia="Times New Roman"/>
          <w:szCs w:val="24"/>
        </w:rPr>
        <w:t>i</w:t>
      </w:r>
      <w:proofErr w:type="spellEnd"/>
      <w:r w:rsidRPr="008532F7">
        <w:rPr>
          <w:rFonts w:eastAsia="Times New Roman"/>
          <w:szCs w:val="24"/>
        </w:rPr>
        <w:t xml:space="preserve">) promoting adoption of irrigation by smallholder farmers, in synergy with other agriculture inputs and technologies; (ii) increasing water storage capacity; (iii) promoting drainage; and (iv) promoting sustainable catchment management. Through the introduction of irrigation services, combined with the provision of extension services and facilitated access to </w:t>
      </w:r>
      <w:proofErr w:type="spellStart"/>
      <w:r w:rsidRPr="008532F7">
        <w:rPr>
          <w:rFonts w:eastAsia="Times New Roman"/>
          <w:szCs w:val="24"/>
        </w:rPr>
        <w:t>agri</w:t>
      </w:r>
      <w:proofErr w:type="spellEnd"/>
      <w:r w:rsidRPr="008532F7">
        <w:rPr>
          <w:rFonts w:eastAsia="Times New Roman"/>
          <w:szCs w:val="24"/>
        </w:rPr>
        <w:t xml:space="preserve">-inputs, farmers are expected to record more stable and higher yields, increase intensification (by cropping also during the dry season), and diversification (by introducing higher value crops). This change will be pulled by the market, with irrigation becoming the anchor for stronger producer organizations and development of value chains. The project recognizes the need to explore a range of irrigation models adapted to local needs. </w:t>
      </w:r>
    </w:p>
    <w:p w14:paraId="1414AEDB" w14:textId="77777777" w:rsidR="00B550B1" w:rsidRPr="008532F7" w:rsidRDefault="00B550B1" w:rsidP="00B550B1">
      <w:pPr>
        <w:autoSpaceDE w:val="0"/>
        <w:autoSpaceDN w:val="0"/>
        <w:adjustRightInd w:val="0"/>
        <w:spacing w:after="0"/>
        <w:jc w:val="both"/>
        <w:rPr>
          <w:rFonts w:eastAsia="Times New Roman"/>
          <w:szCs w:val="24"/>
        </w:rPr>
      </w:pPr>
    </w:p>
    <w:p w14:paraId="7884CC1D" w14:textId="2D2ABF9D" w:rsidR="00B550B1" w:rsidRPr="008532F7" w:rsidRDefault="00B550B1" w:rsidP="00B550B1">
      <w:pPr>
        <w:autoSpaceDE w:val="0"/>
        <w:autoSpaceDN w:val="0"/>
        <w:adjustRightInd w:val="0"/>
        <w:spacing w:after="0"/>
        <w:jc w:val="both"/>
        <w:rPr>
          <w:rFonts w:eastAsia="Times New Roman"/>
          <w:szCs w:val="24"/>
        </w:rPr>
      </w:pPr>
      <w:r w:rsidRPr="008532F7">
        <w:rPr>
          <w:rFonts w:eastAsia="Times New Roman"/>
          <w:szCs w:val="24"/>
        </w:rPr>
        <w:t>According to the ICRP Project Implementation Manual (PIM), arrangements require a Project Support Team (PST) to be established under Component 3 to augment the MWE and MAAIF Project Implementation Unit (PIU) capacity for supporting the smooth implementation of the Project. Some of the staf</w:t>
      </w:r>
      <w:r w:rsidR="00893301">
        <w:rPr>
          <w:rFonts w:eastAsia="Times New Roman"/>
          <w:szCs w:val="24"/>
        </w:rPr>
        <w:t>f required under the PST is a</w:t>
      </w:r>
      <w:r w:rsidRPr="008532F7">
        <w:rPr>
          <w:rFonts w:eastAsia="Times New Roman"/>
          <w:szCs w:val="24"/>
        </w:rPr>
        <w:t xml:space="preserve"> </w:t>
      </w:r>
      <w:r w:rsidR="00893301">
        <w:rPr>
          <w:rFonts w:eastAsia="Times New Roman"/>
          <w:szCs w:val="24"/>
        </w:rPr>
        <w:t>Grants Officer</w:t>
      </w:r>
      <w:r w:rsidRPr="008532F7">
        <w:rPr>
          <w:rFonts w:eastAsia="Times New Roman"/>
          <w:szCs w:val="24"/>
        </w:rPr>
        <w:t>.</w:t>
      </w:r>
    </w:p>
    <w:p w14:paraId="19977C75" w14:textId="77777777" w:rsidR="00B550B1" w:rsidRPr="008532F7" w:rsidRDefault="00B550B1" w:rsidP="00B550B1">
      <w:pPr>
        <w:autoSpaceDE w:val="0"/>
        <w:autoSpaceDN w:val="0"/>
        <w:adjustRightInd w:val="0"/>
        <w:spacing w:after="0"/>
        <w:jc w:val="both"/>
        <w:rPr>
          <w:rFonts w:eastAsia="Times New Roman"/>
          <w:szCs w:val="24"/>
        </w:rPr>
      </w:pPr>
    </w:p>
    <w:p w14:paraId="07835E35" w14:textId="73F1B09C" w:rsidR="00737913" w:rsidRDefault="00B550B1" w:rsidP="00B550B1">
      <w:pPr>
        <w:autoSpaceDE w:val="0"/>
        <w:autoSpaceDN w:val="0"/>
        <w:adjustRightInd w:val="0"/>
        <w:spacing w:after="0"/>
        <w:jc w:val="both"/>
        <w:rPr>
          <w:rFonts w:eastAsia="Times New Roman"/>
          <w:szCs w:val="24"/>
        </w:rPr>
      </w:pPr>
      <w:r w:rsidRPr="008532F7">
        <w:rPr>
          <w:rFonts w:eastAsia="Times New Roman"/>
          <w:szCs w:val="24"/>
        </w:rPr>
        <w:t xml:space="preserve">The Project now invites suitably qualified individuals, with qualifications and experience as detailed </w:t>
      </w:r>
      <w:r w:rsidR="00440A74">
        <w:rPr>
          <w:rFonts w:eastAsia="Times New Roman"/>
          <w:szCs w:val="24"/>
        </w:rPr>
        <w:t>below to apply for the position</w:t>
      </w:r>
      <w:r w:rsidRPr="008532F7">
        <w:rPr>
          <w:rFonts w:eastAsia="Times New Roman"/>
          <w:szCs w:val="24"/>
        </w:rPr>
        <w:t xml:space="preserve"> of </w:t>
      </w:r>
      <w:r>
        <w:rPr>
          <w:rFonts w:eastAsia="Times New Roman"/>
          <w:szCs w:val="24"/>
        </w:rPr>
        <w:t>Grants Office</w:t>
      </w:r>
      <w:r w:rsidR="00440A74">
        <w:rPr>
          <w:rFonts w:eastAsia="Times New Roman"/>
          <w:szCs w:val="24"/>
        </w:rPr>
        <w:t>r</w:t>
      </w:r>
      <w:r w:rsidRPr="008532F7">
        <w:rPr>
          <w:rFonts w:eastAsia="Times New Roman"/>
          <w:szCs w:val="24"/>
        </w:rPr>
        <w:t xml:space="preserve"> (</w:t>
      </w:r>
      <w:r w:rsidR="00440A74">
        <w:rPr>
          <w:rFonts w:eastAsia="Times New Roman"/>
          <w:szCs w:val="24"/>
        </w:rPr>
        <w:t>1</w:t>
      </w:r>
      <w:r w:rsidRPr="008532F7">
        <w:rPr>
          <w:rFonts w:eastAsia="Times New Roman"/>
          <w:szCs w:val="24"/>
        </w:rPr>
        <w:t xml:space="preserve">No). The successful candidates will be required to commence work as soon as possible. </w:t>
      </w:r>
    </w:p>
    <w:p w14:paraId="092B7F5D" w14:textId="77777777" w:rsidR="00737913" w:rsidRDefault="00737913" w:rsidP="00B550B1">
      <w:pPr>
        <w:autoSpaceDE w:val="0"/>
        <w:autoSpaceDN w:val="0"/>
        <w:adjustRightInd w:val="0"/>
        <w:spacing w:after="0"/>
        <w:jc w:val="both"/>
        <w:rPr>
          <w:rFonts w:eastAsia="Times New Roman"/>
          <w:szCs w:val="24"/>
        </w:rPr>
      </w:pPr>
    </w:p>
    <w:p w14:paraId="6D5E43F5" w14:textId="77777777" w:rsidR="00B550B1" w:rsidRPr="003337C1" w:rsidRDefault="00B550B1" w:rsidP="00B550B1">
      <w:pPr>
        <w:autoSpaceDE w:val="0"/>
        <w:autoSpaceDN w:val="0"/>
        <w:adjustRightInd w:val="0"/>
        <w:jc w:val="both"/>
        <w:rPr>
          <w:rFonts w:eastAsia="Times New Roman"/>
          <w:szCs w:val="24"/>
          <w:lang w:val="en-US"/>
        </w:rPr>
      </w:pPr>
      <w:r>
        <w:rPr>
          <w:b/>
          <w:szCs w:val="24"/>
        </w:rPr>
        <w:t>2.0</w:t>
      </w:r>
      <w:r>
        <w:rPr>
          <w:b/>
          <w:szCs w:val="24"/>
        </w:rPr>
        <w:tab/>
        <w:t>OBJECTIVE OF THE ASSIGNMENT</w:t>
      </w:r>
    </w:p>
    <w:p w14:paraId="5461EF69" w14:textId="5D4CCCE2" w:rsidR="00737913" w:rsidRDefault="00B550B1" w:rsidP="00B550B1">
      <w:pPr>
        <w:spacing w:after="0"/>
        <w:jc w:val="both"/>
        <w:rPr>
          <w:rFonts w:eastAsia="Times New Roman"/>
          <w:szCs w:val="24"/>
          <w:lang w:val="en-US"/>
        </w:rPr>
      </w:pPr>
      <w:r>
        <w:rPr>
          <w:rFonts w:eastAsia="Times New Roman"/>
          <w:szCs w:val="24"/>
          <w:lang w:val="en-US"/>
        </w:rPr>
        <w:t>The Grant Officer will support the Grant Fund Manager in ensuring smooth and efficient implementation of the Matching Grant Component of the project. The grants will include</w:t>
      </w:r>
      <w:r w:rsidRPr="001D6193">
        <w:rPr>
          <w:rFonts w:eastAsia="Times New Roman"/>
          <w:szCs w:val="24"/>
          <w:lang w:val="en-US"/>
        </w:rPr>
        <w:t xml:space="preserve"> agro-input subsidies; value addition and agro-processing and marketing infrastructure and; farmer-led irrigation infrastructure matching grants. This will include establishing the detailed mechanisms; setting up the systems for awarding and efficient management of the grants.</w:t>
      </w:r>
      <w:r>
        <w:rPr>
          <w:rFonts w:eastAsia="Times New Roman"/>
          <w:szCs w:val="24"/>
          <w:lang w:val="en-US"/>
        </w:rPr>
        <w:t xml:space="preserve"> </w:t>
      </w:r>
    </w:p>
    <w:p w14:paraId="665CE22D" w14:textId="77777777" w:rsidR="00737913" w:rsidRDefault="00737913">
      <w:pPr>
        <w:spacing w:after="160" w:line="259" w:lineRule="auto"/>
        <w:rPr>
          <w:rFonts w:eastAsia="Times New Roman"/>
          <w:szCs w:val="24"/>
          <w:lang w:val="en-US"/>
        </w:rPr>
      </w:pPr>
      <w:r>
        <w:rPr>
          <w:rFonts w:eastAsia="Times New Roman"/>
          <w:szCs w:val="24"/>
          <w:lang w:val="en-US"/>
        </w:rPr>
        <w:br w:type="page"/>
      </w:r>
    </w:p>
    <w:p w14:paraId="5BAB7FA5" w14:textId="77777777" w:rsidR="00B550B1" w:rsidRDefault="00B550B1" w:rsidP="00B550B1">
      <w:pPr>
        <w:spacing w:after="0"/>
        <w:jc w:val="both"/>
        <w:rPr>
          <w:rFonts w:eastAsia="Times New Roman"/>
          <w:szCs w:val="24"/>
          <w:lang w:val="en-US"/>
        </w:rPr>
      </w:pPr>
    </w:p>
    <w:p w14:paraId="4C2A6E14" w14:textId="77777777" w:rsidR="00B550B1" w:rsidRDefault="00B550B1" w:rsidP="00B550B1">
      <w:pPr>
        <w:spacing w:after="0"/>
        <w:jc w:val="both"/>
        <w:rPr>
          <w:rFonts w:eastAsia="Times New Roman"/>
          <w:szCs w:val="24"/>
          <w:lang w:val="en-US"/>
        </w:rPr>
      </w:pPr>
    </w:p>
    <w:p w14:paraId="12CDD46D" w14:textId="77777777" w:rsidR="00B550B1" w:rsidRPr="00531A6D" w:rsidRDefault="00B550B1" w:rsidP="00B550B1">
      <w:pPr>
        <w:rPr>
          <w:b/>
          <w:szCs w:val="24"/>
        </w:rPr>
      </w:pPr>
      <w:r>
        <w:rPr>
          <w:b/>
          <w:szCs w:val="24"/>
        </w:rPr>
        <w:t>3.0</w:t>
      </w:r>
      <w:r>
        <w:rPr>
          <w:b/>
          <w:szCs w:val="24"/>
        </w:rPr>
        <w:tab/>
      </w:r>
      <w:r w:rsidRPr="00531A6D">
        <w:rPr>
          <w:b/>
          <w:szCs w:val="24"/>
        </w:rPr>
        <w:t>RESPONSIBILITIES</w:t>
      </w:r>
      <w:r>
        <w:rPr>
          <w:b/>
          <w:szCs w:val="24"/>
        </w:rPr>
        <w:t xml:space="preserve"> AND TASKS</w:t>
      </w:r>
    </w:p>
    <w:p w14:paraId="7D5B274B" w14:textId="77777777" w:rsidR="00B550B1" w:rsidRPr="00E20E56" w:rsidRDefault="00B550B1" w:rsidP="00B550B1">
      <w:pPr>
        <w:tabs>
          <w:tab w:val="left" w:pos="2390"/>
        </w:tabs>
        <w:autoSpaceDE w:val="0"/>
        <w:autoSpaceDN w:val="0"/>
        <w:adjustRightInd w:val="0"/>
        <w:jc w:val="both"/>
        <w:rPr>
          <w:rFonts w:eastAsia="Times New Roman"/>
          <w:szCs w:val="24"/>
        </w:rPr>
      </w:pPr>
      <w:r w:rsidRPr="00E20E56">
        <w:rPr>
          <w:rFonts w:eastAsia="Times New Roman"/>
          <w:szCs w:val="24"/>
        </w:rPr>
        <w:t xml:space="preserve">The </w:t>
      </w:r>
      <w:r>
        <w:rPr>
          <w:rFonts w:eastAsia="Times New Roman"/>
          <w:szCs w:val="24"/>
        </w:rPr>
        <w:t>Grant Officer</w:t>
      </w:r>
      <w:r w:rsidRPr="00E20E56">
        <w:rPr>
          <w:rFonts w:eastAsia="Times New Roman"/>
          <w:szCs w:val="24"/>
        </w:rPr>
        <w:t>:</w:t>
      </w:r>
    </w:p>
    <w:p w14:paraId="2CFF7650" w14:textId="77777777" w:rsidR="00B550B1" w:rsidRPr="00E20E56" w:rsidRDefault="00B550B1" w:rsidP="00B550B1">
      <w:pPr>
        <w:pStyle w:val="ListParagraph"/>
        <w:numPr>
          <w:ilvl w:val="0"/>
          <w:numId w:val="2"/>
        </w:numPr>
        <w:spacing w:after="0"/>
        <w:jc w:val="both"/>
        <w:rPr>
          <w:rFonts w:ascii="Times New Roman" w:hAnsi="Times New Roman"/>
          <w:i/>
          <w:sz w:val="24"/>
          <w:szCs w:val="24"/>
        </w:rPr>
      </w:pPr>
      <w:r>
        <w:rPr>
          <w:rFonts w:ascii="Times New Roman" w:hAnsi="Times New Roman"/>
          <w:i/>
          <w:sz w:val="24"/>
          <w:szCs w:val="24"/>
        </w:rPr>
        <w:t>Provide support to e</w:t>
      </w:r>
      <w:r w:rsidRPr="00E20E56">
        <w:rPr>
          <w:rFonts w:ascii="Times New Roman" w:hAnsi="Times New Roman"/>
          <w:i/>
          <w:sz w:val="24"/>
          <w:szCs w:val="24"/>
        </w:rPr>
        <w:t>stablish detailed mechanisms, systems and manuals for each of the matching grants</w:t>
      </w:r>
    </w:p>
    <w:p w14:paraId="5F6A9D86" w14:textId="77777777" w:rsidR="00B550B1" w:rsidRPr="00E20E56" w:rsidRDefault="00B550B1" w:rsidP="00B550B1">
      <w:pPr>
        <w:numPr>
          <w:ilvl w:val="0"/>
          <w:numId w:val="1"/>
        </w:numPr>
        <w:spacing w:after="0"/>
        <w:jc w:val="both"/>
        <w:rPr>
          <w:i/>
          <w:szCs w:val="24"/>
        </w:rPr>
      </w:pPr>
      <w:r>
        <w:rPr>
          <w:szCs w:val="24"/>
        </w:rPr>
        <w:t>Support to d</w:t>
      </w:r>
      <w:r w:rsidRPr="00E20E56">
        <w:rPr>
          <w:szCs w:val="24"/>
        </w:rPr>
        <w:t xml:space="preserve">evelop a grants acquisition, utilization and management manual </w:t>
      </w:r>
    </w:p>
    <w:p w14:paraId="1829FBF1" w14:textId="77777777" w:rsidR="00B550B1" w:rsidRPr="00E20E56" w:rsidRDefault="00B550B1" w:rsidP="00B550B1">
      <w:pPr>
        <w:numPr>
          <w:ilvl w:val="0"/>
          <w:numId w:val="1"/>
        </w:numPr>
        <w:spacing w:after="0"/>
        <w:jc w:val="both"/>
        <w:rPr>
          <w:i/>
          <w:szCs w:val="24"/>
        </w:rPr>
      </w:pPr>
      <w:r>
        <w:rPr>
          <w:szCs w:val="24"/>
        </w:rPr>
        <w:t>Support to e</w:t>
      </w:r>
      <w:r w:rsidRPr="00E20E56">
        <w:rPr>
          <w:szCs w:val="24"/>
        </w:rPr>
        <w:t>stablish systems (software and hardware) for flow of funds</w:t>
      </w:r>
    </w:p>
    <w:p w14:paraId="1DB3135C" w14:textId="77777777" w:rsidR="00B550B1" w:rsidRPr="00E20E56" w:rsidRDefault="00B550B1" w:rsidP="00B550B1">
      <w:pPr>
        <w:numPr>
          <w:ilvl w:val="0"/>
          <w:numId w:val="1"/>
        </w:numPr>
        <w:spacing w:after="0"/>
        <w:jc w:val="both"/>
        <w:rPr>
          <w:i/>
          <w:szCs w:val="24"/>
        </w:rPr>
      </w:pPr>
      <w:r>
        <w:rPr>
          <w:szCs w:val="24"/>
        </w:rPr>
        <w:t>Support to d</w:t>
      </w:r>
      <w:r w:rsidRPr="00E20E56">
        <w:rPr>
          <w:szCs w:val="24"/>
        </w:rPr>
        <w:t>esign a roll out strategy for the matching grant investments</w:t>
      </w:r>
    </w:p>
    <w:p w14:paraId="79FA7CD8" w14:textId="77777777" w:rsidR="00B550B1" w:rsidRPr="00E20E56" w:rsidRDefault="00B550B1" w:rsidP="00B550B1">
      <w:pPr>
        <w:numPr>
          <w:ilvl w:val="0"/>
          <w:numId w:val="1"/>
        </w:numPr>
        <w:spacing w:after="0"/>
        <w:jc w:val="both"/>
        <w:rPr>
          <w:i/>
          <w:szCs w:val="24"/>
        </w:rPr>
      </w:pPr>
      <w:r>
        <w:rPr>
          <w:szCs w:val="24"/>
        </w:rPr>
        <w:t>Support to d</w:t>
      </w:r>
      <w:r w:rsidRPr="00E20E56">
        <w:rPr>
          <w:szCs w:val="24"/>
        </w:rPr>
        <w:t xml:space="preserve">evelop detailed eligibility criteria for each of the matching grants </w:t>
      </w:r>
    </w:p>
    <w:p w14:paraId="1994752A" w14:textId="77777777" w:rsidR="00B550B1" w:rsidRPr="00E20E56" w:rsidRDefault="00B550B1" w:rsidP="00B550B1">
      <w:pPr>
        <w:numPr>
          <w:ilvl w:val="0"/>
          <w:numId w:val="1"/>
        </w:numPr>
        <w:jc w:val="both"/>
        <w:rPr>
          <w:i/>
          <w:szCs w:val="24"/>
        </w:rPr>
      </w:pPr>
      <w:r>
        <w:rPr>
          <w:szCs w:val="24"/>
        </w:rPr>
        <w:t>Assist with</w:t>
      </w:r>
      <w:r w:rsidRPr="00E20E56">
        <w:rPr>
          <w:szCs w:val="24"/>
        </w:rPr>
        <w:t xml:space="preserve"> pre-investment business advisory support to project implementers to prepare proposals that are bankable with detailed techno-commercial feasibility</w:t>
      </w:r>
    </w:p>
    <w:p w14:paraId="6F5F881F" w14:textId="77777777" w:rsidR="00B550B1" w:rsidRPr="00E20E56" w:rsidRDefault="00B550B1" w:rsidP="00B550B1">
      <w:pPr>
        <w:pStyle w:val="ListParagraph"/>
        <w:numPr>
          <w:ilvl w:val="0"/>
          <w:numId w:val="2"/>
        </w:numPr>
        <w:spacing w:after="0"/>
        <w:jc w:val="both"/>
        <w:rPr>
          <w:rFonts w:ascii="Times New Roman" w:eastAsia="Times New Roman" w:hAnsi="Times New Roman"/>
          <w:i/>
          <w:sz w:val="24"/>
          <w:szCs w:val="24"/>
        </w:rPr>
      </w:pPr>
      <w:r w:rsidRPr="00E20E56">
        <w:rPr>
          <w:rFonts w:ascii="Times New Roman" w:eastAsia="Times New Roman" w:hAnsi="Times New Roman"/>
          <w:i/>
          <w:sz w:val="24"/>
          <w:szCs w:val="24"/>
        </w:rPr>
        <w:t>Provide technical support and due diligence on matching grant allocations</w:t>
      </w:r>
    </w:p>
    <w:p w14:paraId="3EF6127C" w14:textId="77777777" w:rsidR="00B550B1" w:rsidRPr="00E20E56" w:rsidRDefault="00B550B1" w:rsidP="00B550B1">
      <w:pPr>
        <w:numPr>
          <w:ilvl w:val="0"/>
          <w:numId w:val="1"/>
        </w:numPr>
        <w:spacing w:after="0"/>
        <w:jc w:val="both"/>
        <w:rPr>
          <w:szCs w:val="24"/>
        </w:rPr>
      </w:pPr>
      <w:r w:rsidRPr="00E20E56">
        <w:rPr>
          <w:szCs w:val="24"/>
          <w:lang w:val="en-US"/>
        </w:rPr>
        <w:t xml:space="preserve">With input from project implementers, </w:t>
      </w:r>
      <w:r>
        <w:rPr>
          <w:szCs w:val="24"/>
          <w:lang w:val="en-US"/>
        </w:rPr>
        <w:t xml:space="preserve">assist </w:t>
      </w:r>
      <w:r w:rsidRPr="00E20E56">
        <w:rPr>
          <w:szCs w:val="24"/>
          <w:lang w:val="en-US"/>
        </w:rPr>
        <w:t>establish relationships with potential service providers;</w:t>
      </w:r>
      <w:r>
        <w:rPr>
          <w:szCs w:val="24"/>
          <w:lang w:val="en-US"/>
        </w:rPr>
        <w:t xml:space="preserve"> </w:t>
      </w:r>
      <w:r w:rsidRPr="00E20E56">
        <w:rPr>
          <w:szCs w:val="24"/>
          <w:lang w:val="en-US"/>
        </w:rPr>
        <w:t xml:space="preserve"> </w:t>
      </w:r>
    </w:p>
    <w:p w14:paraId="012FF764" w14:textId="77777777" w:rsidR="00B550B1" w:rsidRPr="00E20E56" w:rsidRDefault="00B550B1" w:rsidP="00B550B1">
      <w:pPr>
        <w:numPr>
          <w:ilvl w:val="0"/>
          <w:numId w:val="1"/>
        </w:numPr>
        <w:spacing w:after="0"/>
        <w:jc w:val="both"/>
        <w:rPr>
          <w:szCs w:val="24"/>
        </w:rPr>
      </w:pPr>
      <w:r>
        <w:rPr>
          <w:szCs w:val="24"/>
        </w:rPr>
        <w:t xml:space="preserve">Support </w:t>
      </w:r>
      <w:r w:rsidRPr="00E20E56">
        <w:rPr>
          <w:szCs w:val="24"/>
        </w:rPr>
        <w:t>Screen</w:t>
      </w:r>
      <w:r>
        <w:rPr>
          <w:szCs w:val="24"/>
        </w:rPr>
        <w:t>ing</w:t>
      </w:r>
      <w:r w:rsidRPr="00E20E56">
        <w:rPr>
          <w:szCs w:val="24"/>
        </w:rPr>
        <w:t xml:space="preserve"> and </w:t>
      </w:r>
      <w:r>
        <w:rPr>
          <w:szCs w:val="24"/>
        </w:rPr>
        <w:t xml:space="preserve">carrying out </w:t>
      </w:r>
      <w:r w:rsidRPr="00E20E56">
        <w:rPr>
          <w:szCs w:val="24"/>
        </w:rPr>
        <w:t xml:space="preserve">due diligence on applications for matching grants; </w:t>
      </w:r>
    </w:p>
    <w:p w14:paraId="283270BA" w14:textId="77777777" w:rsidR="00B550B1" w:rsidRPr="00E20E56" w:rsidRDefault="00B550B1" w:rsidP="00B550B1">
      <w:pPr>
        <w:numPr>
          <w:ilvl w:val="0"/>
          <w:numId w:val="1"/>
        </w:numPr>
        <w:spacing w:after="0"/>
        <w:jc w:val="both"/>
        <w:rPr>
          <w:szCs w:val="24"/>
        </w:rPr>
      </w:pPr>
      <w:r>
        <w:rPr>
          <w:szCs w:val="24"/>
        </w:rPr>
        <w:t>Assist in training the project stakeholders as requested from time to time during the project implementation</w:t>
      </w:r>
      <w:r w:rsidRPr="00E20E56">
        <w:rPr>
          <w:szCs w:val="24"/>
        </w:rPr>
        <w:t xml:space="preserve"> </w:t>
      </w:r>
    </w:p>
    <w:p w14:paraId="321B484B" w14:textId="2CC74C68" w:rsidR="00B550B1" w:rsidRPr="00E20E56" w:rsidRDefault="00D817CA" w:rsidP="00B550B1">
      <w:pPr>
        <w:numPr>
          <w:ilvl w:val="0"/>
          <w:numId w:val="1"/>
        </w:numPr>
        <w:spacing w:after="0"/>
        <w:jc w:val="both"/>
        <w:rPr>
          <w:i/>
          <w:szCs w:val="24"/>
        </w:rPr>
      </w:pPr>
      <w:r>
        <w:rPr>
          <w:szCs w:val="24"/>
        </w:rPr>
        <w:t>Assist in designing a</w:t>
      </w:r>
      <w:r w:rsidR="00B550B1" w:rsidRPr="00E20E56">
        <w:rPr>
          <w:szCs w:val="24"/>
        </w:rPr>
        <w:t xml:space="preserve"> mechanism to supervise, monitor and evaluate the implementation of matching grants </w:t>
      </w:r>
      <w:r w:rsidR="00B550B1">
        <w:rPr>
          <w:szCs w:val="24"/>
        </w:rPr>
        <w:t>together w</w:t>
      </w:r>
      <w:r>
        <w:rPr>
          <w:szCs w:val="24"/>
        </w:rPr>
        <w:t>ith the M&amp;E team on the project</w:t>
      </w:r>
      <w:r w:rsidR="00B550B1" w:rsidRPr="00E20E56">
        <w:rPr>
          <w:szCs w:val="24"/>
        </w:rPr>
        <w:t>,</w:t>
      </w:r>
    </w:p>
    <w:p w14:paraId="5BB1377B" w14:textId="77777777" w:rsidR="00B550B1" w:rsidRPr="00E20E56" w:rsidRDefault="00B550B1" w:rsidP="00B550B1">
      <w:pPr>
        <w:numPr>
          <w:ilvl w:val="0"/>
          <w:numId w:val="1"/>
        </w:numPr>
        <w:spacing w:after="0"/>
        <w:jc w:val="both"/>
        <w:rPr>
          <w:i/>
          <w:szCs w:val="24"/>
        </w:rPr>
      </w:pPr>
      <w:r w:rsidRPr="00E20E56">
        <w:rPr>
          <w:szCs w:val="24"/>
        </w:rPr>
        <w:t>Identify grant and development financing opportunities available to complement project efforts through government, development partners, private sector and non-government organizations</w:t>
      </w:r>
    </w:p>
    <w:p w14:paraId="38AA3DCB" w14:textId="77777777" w:rsidR="00B550B1" w:rsidRPr="00E20E56" w:rsidRDefault="00B550B1" w:rsidP="00B550B1">
      <w:pPr>
        <w:numPr>
          <w:ilvl w:val="0"/>
          <w:numId w:val="1"/>
        </w:numPr>
        <w:spacing w:after="0"/>
        <w:jc w:val="both"/>
        <w:rPr>
          <w:i/>
          <w:szCs w:val="24"/>
        </w:rPr>
      </w:pPr>
      <w:r w:rsidRPr="00E20E56">
        <w:rPr>
          <w:szCs w:val="24"/>
        </w:rPr>
        <w:t xml:space="preserve">Provide approaches that ensure gender consideration in the design and implementation of project activities, training programs and knowledge sharing events </w:t>
      </w:r>
    </w:p>
    <w:p w14:paraId="76115748" w14:textId="2522CD09" w:rsidR="00B550B1" w:rsidRPr="00E20E56" w:rsidRDefault="00B550B1" w:rsidP="00B550B1">
      <w:pPr>
        <w:numPr>
          <w:ilvl w:val="0"/>
          <w:numId w:val="1"/>
        </w:numPr>
        <w:spacing w:after="0"/>
        <w:jc w:val="both"/>
        <w:rPr>
          <w:i/>
          <w:szCs w:val="24"/>
        </w:rPr>
      </w:pPr>
      <w:r w:rsidRPr="00E20E56">
        <w:rPr>
          <w:szCs w:val="24"/>
        </w:rPr>
        <w:t xml:space="preserve">Propose suitable farmer-driven </w:t>
      </w:r>
      <w:r>
        <w:rPr>
          <w:szCs w:val="24"/>
        </w:rPr>
        <w:t xml:space="preserve">approach </w:t>
      </w:r>
      <w:r w:rsidRPr="00E20E56">
        <w:rPr>
          <w:szCs w:val="24"/>
        </w:rPr>
        <w:t xml:space="preserve">to </w:t>
      </w:r>
      <w:r>
        <w:rPr>
          <w:szCs w:val="24"/>
        </w:rPr>
        <w:t xml:space="preserve">implement </w:t>
      </w:r>
      <w:r w:rsidRPr="00E20E56">
        <w:rPr>
          <w:szCs w:val="24"/>
        </w:rPr>
        <w:t>matching grant for farmers</w:t>
      </w:r>
    </w:p>
    <w:p w14:paraId="124E4A63" w14:textId="77777777" w:rsidR="00B550B1" w:rsidRPr="00E20E56" w:rsidRDefault="00B550B1" w:rsidP="00B550B1">
      <w:pPr>
        <w:numPr>
          <w:ilvl w:val="0"/>
          <w:numId w:val="1"/>
        </w:numPr>
        <w:jc w:val="both"/>
        <w:rPr>
          <w:szCs w:val="24"/>
        </w:rPr>
      </w:pPr>
      <w:r w:rsidRPr="00E20E56">
        <w:rPr>
          <w:szCs w:val="24"/>
        </w:rPr>
        <w:t>Suggest, document and promote other models that improve access to inputs and other farming and value adding technologies among FOs</w:t>
      </w:r>
    </w:p>
    <w:p w14:paraId="60887AB9" w14:textId="77777777" w:rsidR="00B550B1" w:rsidRPr="00E20E56" w:rsidRDefault="00B550B1" w:rsidP="00B550B1">
      <w:pPr>
        <w:pStyle w:val="ListParagraph"/>
        <w:numPr>
          <w:ilvl w:val="0"/>
          <w:numId w:val="2"/>
        </w:numPr>
        <w:spacing w:after="0"/>
        <w:contextualSpacing w:val="0"/>
        <w:jc w:val="both"/>
        <w:rPr>
          <w:rFonts w:ascii="Times New Roman" w:hAnsi="Times New Roman"/>
          <w:i/>
          <w:sz w:val="24"/>
          <w:szCs w:val="24"/>
        </w:rPr>
      </w:pPr>
      <w:r w:rsidRPr="00E20E56">
        <w:rPr>
          <w:rFonts w:ascii="Times New Roman" w:hAnsi="Times New Roman"/>
          <w:i/>
          <w:sz w:val="24"/>
          <w:szCs w:val="24"/>
        </w:rPr>
        <w:t>Ensure effective implementation of the assignment activities</w:t>
      </w:r>
    </w:p>
    <w:p w14:paraId="6ED90556" w14:textId="77777777" w:rsidR="00B550B1" w:rsidRPr="00E20E56" w:rsidRDefault="00B550B1" w:rsidP="00B550B1">
      <w:pPr>
        <w:numPr>
          <w:ilvl w:val="0"/>
          <w:numId w:val="1"/>
        </w:numPr>
        <w:spacing w:after="0"/>
        <w:jc w:val="both"/>
        <w:rPr>
          <w:szCs w:val="24"/>
          <w:shd w:val="clear" w:color="auto" w:fill="FFFFFF"/>
        </w:rPr>
      </w:pPr>
      <w:r>
        <w:rPr>
          <w:szCs w:val="24"/>
          <w:shd w:val="clear" w:color="auto" w:fill="FFFFFF"/>
        </w:rPr>
        <w:t xml:space="preserve">Support production of </w:t>
      </w:r>
      <w:r w:rsidRPr="00E20E56">
        <w:rPr>
          <w:szCs w:val="24"/>
          <w:shd w:val="clear" w:color="auto" w:fill="FFFFFF"/>
        </w:rPr>
        <w:t xml:space="preserve">periodic reports on the performance </w:t>
      </w:r>
      <w:r>
        <w:rPr>
          <w:szCs w:val="24"/>
          <w:shd w:val="clear" w:color="auto" w:fill="FFFFFF"/>
        </w:rPr>
        <w:t>o</w:t>
      </w:r>
      <w:r w:rsidRPr="00E20E56">
        <w:rPr>
          <w:szCs w:val="24"/>
          <w:shd w:val="clear" w:color="auto" w:fill="FFFFFF"/>
        </w:rPr>
        <w:t>f the grants, as required by the </w:t>
      </w:r>
      <w:r>
        <w:rPr>
          <w:szCs w:val="24"/>
          <w:shd w:val="clear" w:color="auto" w:fill="FFFFFF"/>
        </w:rPr>
        <w:t xml:space="preserve">client </w:t>
      </w:r>
      <w:r w:rsidRPr="00E20E56">
        <w:rPr>
          <w:szCs w:val="24"/>
          <w:shd w:val="clear" w:color="auto" w:fill="FFFFFF"/>
        </w:rPr>
        <w:t xml:space="preserve"> </w:t>
      </w:r>
    </w:p>
    <w:p w14:paraId="16AEB74B" w14:textId="77777777" w:rsidR="00B550B1" w:rsidRPr="00E20E56" w:rsidRDefault="00B550B1" w:rsidP="00B550B1">
      <w:pPr>
        <w:numPr>
          <w:ilvl w:val="0"/>
          <w:numId w:val="1"/>
        </w:numPr>
        <w:spacing w:after="0"/>
        <w:jc w:val="both"/>
        <w:rPr>
          <w:szCs w:val="24"/>
        </w:rPr>
      </w:pPr>
      <w:r>
        <w:rPr>
          <w:rFonts w:eastAsia="Times New Roman"/>
          <w:szCs w:val="24"/>
          <w:lang w:val="en-US"/>
        </w:rPr>
        <w:t>Assist to p</w:t>
      </w:r>
      <w:r w:rsidRPr="00E20E56">
        <w:rPr>
          <w:rFonts w:eastAsia="Times New Roman"/>
          <w:szCs w:val="24"/>
          <w:lang w:val="en-US"/>
        </w:rPr>
        <w:t xml:space="preserve">repare </w:t>
      </w:r>
      <w:r>
        <w:rPr>
          <w:rFonts w:eastAsia="Times New Roman"/>
          <w:szCs w:val="24"/>
          <w:lang w:val="en-US"/>
        </w:rPr>
        <w:t xml:space="preserve">necessary documents </w:t>
      </w:r>
      <w:r w:rsidRPr="00E20E56">
        <w:rPr>
          <w:rFonts w:eastAsia="Times New Roman"/>
          <w:szCs w:val="24"/>
          <w:lang w:val="en-US"/>
        </w:rPr>
        <w:t>for</w:t>
      </w:r>
      <w:r>
        <w:rPr>
          <w:rFonts w:eastAsia="Times New Roman"/>
          <w:szCs w:val="24"/>
          <w:lang w:val="en-US"/>
        </w:rPr>
        <w:t xml:space="preserve"> monitoring of the</w:t>
      </w:r>
      <w:r w:rsidRPr="00E20E56">
        <w:rPr>
          <w:rFonts w:eastAsia="Times New Roman"/>
          <w:szCs w:val="24"/>
          <w:lang w:val="en-US"/>
        </w:rPr>
        <w:t xml:space="preserve"> grant </w:t>
      </w:r>
      <w:r>
        <w:rPr>
          <w:rFonts w:eastAsia="Times New Roman"/>
          <w:szCs w:val="24"/>
          <w:lang w:val="en-US"/>
        </w:rPr>
        <w:t xml:space="preserve">for </w:t>
      </w:r>
      <w:r w:rsidRPr="00E20E56">
        <w:rPr>
          <w:rFonts w:eastAsia="Times New Roman"/>
          <w:szCs w:val="24"/>
          <w:lang w:val="en-US"/>
        </w:rPr>
        <w:t>approvals and disbursements</w:t>
      </w:r>
    </w:p>
    <w:p w14:paraId="47BA863F" w14:textId="77777777" w:rsidR="00B550B1" w:rsidRPr="00E20E56" w:rsidRDefault="00B550B1" w:rsidP="00B550B1">
      <w:pPr>
        <w:numPr>
          <w:ilvl w:val="0"/>
          <w:numId w:val="1"/>
        </w:numPr>
        <w:spacing w:after="0"/>
        <w:jc w:val="both"/>
        <w:rPr>
          <w:rFonts w:eastAsia="Times New Roman"/>
          <w:szCs w:val="24"/>
          <w:lang w:val="en-US"/>
        </w:rPr>
      </w:pPr>
      <w:r>
        <w:rPr>
          <w:rFonts w:eastAsia="Times New Roman"/>
          <w:szCs w:val="24"/>
          <w:lang w:val="en-US"/>
        </w:rPr>
        <w:t>Assist to a</w:t>
      </w:r>
      <w:r w:rsidRPr="00E20E56">
        <w:rPr>
          <w:rFonts w:eastAsia="Times New Roman"/>
          <w:szCs w:val="24"/>
          <w:lang w:val="en-US"/>
        </w:rPr>
        <w:t xml:space="preserve">nalyze and evaluate grant applications, proposals and awards </w:t>
      </w:r>
      <w:r>
        <w:rPr>
          <w:rFonts w:eastAsia="Times New Roman"/>
          <w:szCs w:val="24"/>
          <w:lang w:val="en-US"/>
        </w:rPr>
        <w:t>and follow up on</w:t>
      </w:r>
      <w:r w:rsidRPr="00E20E56">
        <w:rPr>
          <w:rFonts w:eastAsia="Times New Roman"/>
          <w:szCs w:val="24"/>
          <w:lang w:val="en-US"/>
        </w:rPr>
        <w:t xml:space="preserve"> grants management regulations </w:t>
      </w:r>
    </w:p>
    <w:p w14:paraId="59BCFC19" w14:textId="77777777" w:rsidR="00B550B1" w:rsidRPr="00E20E56" w:rsidRDefault="00B550B1" w:rsidP="00B550B1">
      <w:pPr>
        <w:numPr>
          <w:ilvl w:val="0"/>
          <w:numId w:val="1"/>
        </w:numPr>
        <w:spacing w:after="0"/>
        <w:jc w:val="both"/>
        <w:rPr>
          <w:rFonts w:eastAsia="Times New Roman"/>
          <w:szCs w:val="24"/>
          <w:lang w:val="en-US"/>
        </w:rPr>
      </w:pPr>
      <w:r>
        <w:rPr>
          <w:rFonts w:eastAsia="Times New Roman"/>
          <w:szCs w:val="24"/>
          <w:lang w:val="en-US"/>
        </w:rPr>
        <w:t>Assist to e</w:t>
      </w:r>
      <w:r w:rsidRPr="00E20E56">
        <w:rPr>
          <w:rFonts w:eastAsia="Times New Roman"/>
          <w:szCs w:val="24"/>
          <w:lang w:val="en-US"/>
        </w:rPr>
        <w:t xml:space="preserve">nsure proper </w:t>
      </w:r>
      <w:r>
        <w:rPr>
          <w:rFonts w:eastAsia="Times New Roman"/>
          <w:szCs w:val="24"/>
          <w:lang w:val="en-US"/>
        </w:rPr>
        <w:t xml:space="preserve">sensitization </w:t>
      </w:r>
      <w:r w:rsidRPr="00E20E56">
        <w:rPr>
          <w:rFonts w:eastAsia="Times New Roman"/>
          <w:szCs w:val="24"/>
          <w:lang w:val="en-US"/>
        </w:rPr>
        <w:t xml:space="preserve">of the grantees about the terms and conditions </w:t>
      </w:r>
      <w:r>
        <w:rPr>
          <w:rFonts w:eastAsia="Times New Roman"/>
          <w:szCs w:val="24"/>
          <w:lang w:val="en-US"/>
        </w:rPr>
        <w:t xml:space="preserve">of </w:t>
      </w:r>
      <w:r w:rsidRPr="00E20E56">
        <w:rPr>
          <w:rFonts w:eastAsia="Times New Roman"/>
          <w:szCs w:val="24"/>
          <w:lang w:val="en-US"/>
        </w:rPr>
        <w:t xml:space="preserve">grants </w:t>
      </w:r>
      <w:r>
        <w:rPr>
          <w:rFonts w:eastAsia="Times New Roman"/>
          <w:szCs w:val="24"/>
          <w:lang w:val="en-US"/>
        </w:rPr>
        <w:t>applications, proposals and implementation procedures.</w:t>
      </w:r>
    </w:p>
    <w:p w14:paraId="4220236C" w14:textId="77777777" w:rsidR="00B550B1" w:rsidRPr="00E20E56" w:rsidRDefault="00B550B1" w:rsidP="00B550B1">
      <w:pPr>
        <w:numPr>
          <w:ilvl w:val="0"/>
          <w:numId w:val="1"/>
        </w:numPr>
        <w:spacing w:after="0"/>
        <w:jc w:val="both"/>
        <w:rPr>
          <w:szCs w:val="24"/>
        </w:rPr>
      </w:pPr>
      <w:r w:rsidRPr="00E20E56">
        <w:rPr>
          <w:rFonts w:eastAsia="Times New Roman"/>
          <w:szCs w:val="24"/>
          <w:lang w:val="en-US"/>
        </w:rPr>
        <w:lastRenderedPageBreak/>
        <w:t>A</w:t>
      </w:r>
      <w:r>
        <w:rPr>
          <w:rFonts w:eastAsia="Times New Roman"/>
          <w:szCs w:val="24"/>
          <w:lang w:val="en-US"/>
        </w:rPr>
        <w:t>ssist to a</w:t>
      </w:r>
      <w:r w:rsidRPr="00E20E56">
        <w:rPr>
          <w:rFonts w:eastAsia="Times New Roman"/>
          <w:szCs w:val="24"/>
          <w:lang w:val="en-US"/>
        </w:rPr>
        <w:t>nalyze budget estimates and ensure equitable allocation of available funds among the different categories of beneficiaries</w:t>
      </w:r>
    </w:p>
    <w:p w14:paraId="65FBC5FE" w14:textId="77777777" w:rsidR="00B550B1" w:rsidRPr="00E20E56" w:rsidRDefault="00B550B1" w:rsidP="00B550B1">
      <w:pPr>
        <w:numPr>
          <w:ilvl w:val="0"/>
          <w:numId w:val="1"/>
        </w:numPr>
        <w:spacing w:after="0"/>
        <w:jc w:val="both"/>
        <w:rPr>
          <w:rFonts w:eastAsia="Times New Roman"/>
          <w:szCs w:val="24"/>
          <w:lang w:val="en-US"/>
        </w:rPr>
      </w:pPr>
      <w:r>
        <w:rPr>
          <w:rFonts w:eastAsia="Times New Roman"/>
          <w:szCs w:val="24"/>
          <w:lang w:val="en-US"/>
        </w:rPr>
        <w:t>Assist to p</w:t>
      </w:r>
      <w:r w:rsidRPr="00E20E56">
        <w:rPr>
          <w:rFonts w:eastAsia="Times New Roman"/>
          <w:szCs w:val="24"/>
          <w:lang w:val="en-US"/>
        </w:rPr>
        <w:t>repare grant</w:t>
      </w:r>
      <w:r>
        <w:rPr>
          <w:rFonts w:eastAsia="Times New Roman"/>
          <w:szCs w:val="24"/>
          <w:lang w:val="en-US"/>
        </w:rPr>
        <w:t>’</w:t>
      </w:r>
      <w:r w:rsidRPr="00E20E56">
        <w:rPr>
          <w:rFonts w:eastAsia="Times New Roman"/>
          <w:szCs w:val="24"/>
          <w:lang w:val="en-US"/>
        </w:rPr>
        <w:t xml:space="preserve">s agreements, and ensure the required documentation is complete </w:t>
      </w:r>
    </w:p>
    <w:p w14:paraId="06E7805C" w14:textId="77777777" w:rsidR="00B550B1" w:rsidRDefault="00B550B1" w:rsidP="00B550B1">
      <w:pPr>
        <w:numPr>
          <w:ilvl w:val="0"/>
          <w:numId w:val="1"/>
        </w:numPr>
        <w:shd w:val="clear" w:color="auto" w:fill="FFFFFF"/>
        <w:spacing w:after="0"/>
        <w:jc w:val="both"/>
        <w:rPr>
          <w:rFonts w:eastAsia="Times New Roman"/>
          <w:szCs w:val="24"/>
          <w:lang w:val="en-US"/>
        </w:rPr>
      </w:pPr>
      <w:r>
        <w:rPr>
          <w:rFonts w:eastAsia="Times New Roman"/>
          <w:szCs w:val="24"/>
          <w:lang w:val="en-US"/>
        </w:rPr>
        <w:t>Assist to c</w:t>
      </w:r>
      <w:r w:rsidRPr="00E20E56">
        <w:rPr>
          <w:rFonts w:eastAsia="Times New Roman"/>
          <w:szCs w:val="24"/>
          <w:lang w:val="en-US"/>
        </w:rPr>
        <w:t xml:space="preserve">onduct pre-award </w:t>
      </w:r>
      <w:r>
        <w:rPr>
          <w:rFonts w:eastAsia="Times New Roman"/>
          <w:szCs w:val="24"/>
          <w:lang w:val="en-US"/>
        </w:rPr>
        <w:t>verification of securities of</w:t>
      </w:r>
      <w:r w:rsidRPr="00E20E56">
        <w:rPr>
          <w:rFonts w:eastAsia="Times New Roman"/>
          <w:szCs w:val="24"/>
          <w:lang w:val="en-US"/>
        </w:rPr>
        <w:t xml:space="preserve"> possible grantees</w:t>
      </w:r>
      <w:r>
        <w:rPr>
          <w:rFonts w:eastAsia="Times New Roman"/>
          <w:szCs w:val="24"/>
          <w:lang w:val="en-US"/>
        </w:rPr>
        <w:t>.</w:t>
      </w:r>
    </w:p>
    <w:p w14:paraId="7A341027" w14:textId="48911C20" w:rsidR="00B550B1" w:rsidRDefault="00B550B1" w:rsidP="00B550B1">
      <w:pPr>
        <w:numPr>
          <w:ilvl w:val="0"/>
          <w:numId w:val="1"/>
        </w:numPr>
        <w:shd w:val="clear" w:color="auto" w:fill="FFFFFF"/>
        <w:spacing w:after="0"/>
        <w:jc w:val="both"/>
        <w:rPr>
          <w:rFonts w:eastAsia="Times New Roman"/>
          <w:szCs w:val="24"/>
          <w:lang w:val="en-US"/>
        </w:rPr>
      </w:pPr>
      <w:r w:rsidRPr="00AE7853">
        <w:rPr>
          <w:rFonts w:eastAsia="Times New Roman"/>
          <w:szCs w:val="24"/>
          <w:lang w:val="en-US"/>
        </w:rPr>
        <w:t xml:space="preserve">Assist in monitoring of the implementation of the Matching </w:t>
      </w:r>
      <w:r w:rsidRPr="00BA3069">
        <w:rPr>
          <w:rFonts w:eastAsia="Times New Roman"/>
          <w:szCs w:val="24"/>
          <w:lang w:val="en-US"/>
        </w:rPr>
        <w:t xml:space="preserve">Grant </w:t>
      </w:r>
      <w:r w:rsidRPr="00005A24">
        <w:rPr>
          <w:rFonts w:eastAsia="Times New Roman"/>
          <w:szCs w:val="24"/>
          <w:lang w:val="en-US"/>
        </w:rPr>
        <w:t>guided by the grant manual in coordination with the finance, M&amp;E team on the project.</w:t>
      </w:r>
      <w:r>
        <w:rPr>
          <w:rFonts w:eastAsia="Times New Roman"/>
          <w:szCs w:val="24"/>
          <w:lang w:val="en-US"/>
        </w:rPr>
        <w:t xml:space="preserve"> </w:t>
      </w:r>
      <w:r w:rsidRPr="00E20E56">
        <w:rPr>
          <w:rFonts w:eastAsia="Times New Roman"/>
          <w:szCs w:val="24"/>
          <w:lang w:val="en-US"/>
        </w:rPr>
        <w:t>Monitor grantees to ensure they implement and administer gran</w:t>
      </w:r>
      <w:r w:rsidR="005A038D">
        <w:rPr>
          <w:rFonts w:eastAsia="Times New Roman"/>
          <w:szCs w:val="24"/>
          <w:lang w:val="en-US"/>
        </w:rPr>
        <w:t>ts according to grant agreement</w:t>
      </w:r>
      <w:r>
        <w:rPr>
          <w:rFonts w:eastAsia="Times New Roman"/>
          <w:szCs w:val="24"/>
          <w:lang w:val="en-US"/>
        </w:rPr>
        <w:t>,</w:t>
      </w:r>
      <w:r w:rsidR="005A038D">
        <w:rPr>
          <w:rFonts w:eastAsia="Times New Roman"/>
          <w:szCs w:val="24"/>
          <w:lang w:val="en-US"/>
        </w:rPr>
        <w:t xml:space="preserve"> </w:t>
      </w:r>
      <w:r>
        <w:rPr>
          <w:rFonts w:eastAsia="Times New Roman"/>
          <w:szCs w:val="24"/>
          <w:lang w:val="en-US"/>
        </w:rPr>
        <w:t xml:space="preserve">manual </w:t>
      </w:r>
      <w:r w:rsidRPr="00E20E56">
        <w:rPr>
          <w:rFonts w:eastAsia="Times New Roman"/>
          <w:szCs w:val="24"/>
          <w:lang w:val="en-US"/>
        </w:rPr>
        <w:t>and other regulations</w:t>
      </w:r>
    </w:p>
    <w:p w14:paraId="3A5C93FE" w14:textId="77777777" w:rsidR="00B550B1" w:rsidRDefault="00B550B1" w:rsidP="00B550B1">
      <w:pPr>
        <w:numPr>
          <w:ilvl w:val="0"/>
          <w:numId w:val="1"/>
        </w:numPr>
        <w:spacing w:after="0"/>
        <w:jc w:val="both"/>
        <w:rPr>
          <w:rFonts w:eastAsia="Times New Roman"/>
          <w:szCs w:val="24"/>
          <w:lang w:val="en-US"/>
        </w:rPr>
      </w:pPr>
      <w:r>
        <w:rPr>
          <w:rFonts w:eastAsia="Times New Roman"/>
          <w:szCs w:val="24"/>
          <w:lang w:val="en-US"/>
        </w:rPr>
        <w:t xml:space="preserve">Mobilizing and liaising with partners at irrigation schemes and </w:t>
      </w:r>
      <w:r w:rsidRPr="00C81311">
        <w:rPr>
          <w:rFonts w:eastAsia="Times New Roman"/>
          <w:szCs w:val="24"/>
          <w:lang w:val="en-US"/>
        </w:rPr>
        <w:t xml:space="preserve">catchment </w:t>
      </w:r>
      <w:r w:rsidRPr="00AA1BDE">
        <w:rPr>
          <w:rFonts w:eastAsia="Times New Roman"/>
          <w:szCs w:val="24"/>
          <w:lang w:val="en-US"/>
        </w:rPr>
        <w:t>area level</w:t>
      </w:r>
      <w:r>
        <w:rPr>
          <w:rFonts w:eastAsia="Times New Roman"/>
          <w:szCs w:val="24"/>
          <w:lang w:val="en-US"/>
        </w:rPr>
        <w:t xml:space="preserve"> (including ensuring participation of agro-input dealers and other service providers);</w:t>
      </w:r>
    </w:p>
    <w:p w14:paraId="0CA63970" w14:textId="77777777" w:rsidR="00B550B1" w:rsidRDefault="00B550B1" w:rsidP="00B550B1">
      <w:pPr>
        <w:numPr>
          <w:ilvl w:val="0"/>
          <w:numId w:val="1"/>
        </w:numPr>
        <w:spacing w:after="0"/>
        <w:jc w:val="both"/>
        <w:rPr>
          <w:rFonts w:eastAsia="Times New Roman"/>
          <w:szCs w:val="24"/>
          <w:lang w:val="en-US"/>
        </w:rPr>
      </w:pPr>
      <w:r>
        <w:rPr>
          <w:rFonts w:eastAsia="Times New Roman"/>
          <w:szCs w:val="24"/>
          <w:lang w:val="en-US"/>
        </w:rPr>
        <w:t>Assist the districts with fund management and set up of required matching grant procurement functions</w:t>
      </w:r>
    </w:p>
    <w:p w14:paraId="5FF64013" w14:textId="2C2E8271" w:rsidR="00B550B1" w:rsidRDefault="00B550B1" w:rsidP="00B550B1">
      <w:pPr>
        <w:numPr>
          <w:ilvl w:val="0"/>
          <w:numId w:val="1"/>
        </w:numPr>
        <w:spacing w:after="0"/>
        <w:jc w:val="both"/>
        <w:rPr>
          <w:rFonts w:eastAsia="Times New Roman"/>
          <w:szCs w:val="24"/>
          <w:lang w:val="en-US"/>
        </w:rPr>
      </w:pPr>
      <w:r>
        <w:rPr>
          <w:rFonts w:eastAsia="Times New Roman"/>
          <w:szCs w:val="24"/>
          <w:lang w:val="en-US"/>
        </w:rPr>
        <w:t xml:space="preserve">Assist </w:t>
      </w:r>
      <w:r w:rsidR="005A038D">
        <w:rPr>
          <w:rFonts w:eastAsia="Times New Roman"/>
          <w:szCs w:val="24"/>
          <w:lang w:val="en-US"/>
        </w:rPr>
        <w:t>in organizing</w:t>
      </w:r>
      <w:r>
        <w:rPr>
          <w:rFonts w:eastAsia="Times New Roman"/>
          <w:szCs w:val="24"/>
          <w:lang w:val="en-US"/>
        </w:rPr>
        <w:t xml:space="preserve">, </w:t>
      </w:r>
      <w:r w:rsidR="005A038D">
        <w:rPr>
          <w:rFonts w:eastAsia="Times New Roman"/>
          <w:szCs w:val="24"/>
          <w:lang w:val="en-US"/>
        </w:rPr>
        <w:t>managing and coordinating</w:t>
      </w:r>
      <w:r>
        <w:rPr>
          <w:rFonts w:eastAsia="Times New Roman"/>
          <w:szCs w:val="24"/>
          <w:lang w:val="en-US"/>
        </w:rPr>
        <w:t xml:space="preserve"> trainings and support to recipients in business plan development </w:t>
      </w:r>
    </w:p>
    <w:p w14:paraId="0504F033" w14:textId="77777777" w:rsidR="00B550B1" w:rsidRPr="00E20E56" w:rsidRDefault="00B550B1" w:rsidP="00B550B1">
      <w:pPr>
        <w:shd w:val="clear" w:color="auto" w:fill="FFFFFF"/>
        <w:spacing w:after="0"/>
        <w:ind w:left="1080"/>
        <w:jc w:val="both"/>
        <w:rPr>
          <w:rFonts w:eastAsia="Times New Roman"/>
          <w:szCs w:val="24"/>
          <w:lang w:val="en-US"/>
        </w:rPr>
      </w:pPr>
    </w:p>
    <w:p w14:paraId="297F7918" w14:textId="77777777" w:rsidR="00B550B1" w:rsidRDefault="00B550B1" w:rsidP="00B550B1">
      <w:pPr>
        <w:jc w:val="both"/>
        <w:rPr>
          <w:b/>
          <w:szCs w:val="24"/>
        </w:rPr>
      </w:pPr>
      <w:r>
        <w:rPr>
          <w:b/>
          <w:szCs w:val="24"/>
          <w:lang w:val="en-US"/>
        </w:rPr>
        <w:t>4.0</w:t>
      </w:r>
      <w:r>
        <w:rPr>
          <w:b/>
          <w:szCs w:val="24"/>
          <w:lang w:val="en-US"/>
        </w:rPr>
        <w:tab/>
      </w:r>
      <w:r w:rsidRPr="00080340">
        <w:rPr>
          <w:b/>
          <w:szCs w:val="24"/>
          <w:lang w:val="en-US"/>
        </w:rPr>
        <w:t>ACADEMIC QUALIFICATIONS AND EXPERIENCE</w:t>
      </w:r>
      <w:r w:rsidRPr="00080340">
        <w:rPr>
          <w:b/>
          <w:szCs w:val="24"/>
        </w:rPr>
        <w:t xml:space="preserve"> </w:t>
      </w:r>
    </w:p>
    <w:p w14:paraId="1A5559C6" w14:textId="77777777" w:rsidR="00B550B1" w:rsidRPr="003337C1" w:rsidRDefault="00B550B1" w:rsidP="00B550B1">
      <w:pPr>
        <w:jc w:val="both"/>
        <w:rPr>
          <w:szCs w:val="24"/>
        </w:rPr>
      </w:pPr>
      <w:r>
        <w:rPr>
          <w:szCs w:val="24"/>
        </w:rPr>
        <w:t>The desired c</w:t>
      </w:r>
      <w:r w:rsidRPr="003337C1">
        <w:rPr>
          <w:szCs w:val="24"/>
        </w:rPr>
        <w:t xml:space="preserve">andidate should meet the following: </w:t>
      </w:r>
    </w:p>
    <w:p w14:paraId="5761C26A" w14:textId="0AE28AEF" w:rsidR="00B550B1" w:rsidRPr="00275E2D" w:rsidRDefault="00275E2D" w:rsidP="00275E2D">
      <w:pPr>
        <w:numPr>
          <w:ilvl w:val="0"/>
          <w:numId w:val="3"/>
        </w:numPr>
        <w:shd w:val="clear" w:color="auto" w:fill="FFFFFF"/>
        <w:spacing w:before="100" w:beforeAutospacing="1" w:after="100" w:afterAutospacing="1" w:line="240" w:lineRule="auto"/>
        <w:jc w:val="both"/>
        <w:rPr>
          <w:rFonts w:eastAsia="Times New Roman"/>
          <w:color w:val="000000"/>
          <w:szCs w:val="24"/>
          <w:lang w:eastAsia="en-GB"/>
        </w:rPr>
      </w:pPr>
      <w:r w:rsidRPr="00275E2D">
        <w:rPr>
          <w:color w:val="26282A"/>
          <w:szCs w:val="24"/>
          <w:shd w:val="clear" w:color="auto" w:fill="FFFFFF"/>
        </w:rPr>
        <w:t>Bachelor’s Degree in Agriculture, Agribusiness, Entrepreneurship, Business Administration and Management, Bachelor of Commerce or equivalent preferably with Accounting and/or Finance knowledge.</w:t>
      </w:r>
    </w:p>
    <w:p w14:paraId="532998CB" w14:textId="529FEB22" w:rsidR="00D47C38" w:rsidRPr="00275E2D" w:rsidRDefault="00D47C38" w:rsidP="00275E2D">
      <w:pPr>
        <w:numPr>
          <w:ilvl w:val="0"/>
          <w:numId w:val="3"/>
        </w:numPr>
        <w:shd w:val="clear" w:color="auto" w:fill="FFFFFF"/>
        <w:spacing w:before="100" w:beforeAutospacing="1" w:after="100" w:afterAutospacing="1" w:line="240" w:lineRule="auto"/>
        <w:jc w:val="both"/>
        <w:rPr>
          <w:rFonts w:eastAsia="Times New Roman"/>
          <w:color w:val="000000"/>
          <w:lang w:eastAsia="en-GB"/>
        </w:rPr>
      </w:pPr>
      <w:r w:rsidRPr="00275E2D">
        <w:rPr>
          <w:rFonts w:eastAsia="Times New Roman"/>
          <w:color w:val="000000"/>
          <w:szCs w:val="24"/>
          <w:lang w:eastAsia="en-GB"/>
        </w:rPr>
        <w:t>Postgraduate</w:t>
      </w:r>
      <w:r w:rsidRPr="00275E2D">
        <w:rPr>
          <w:rFonts w:eastAsia="Times New Roman"/>
          <w:color w:val="000000"/>
          <w:lang w:eastAsia="en-GB"/>
        </w:rPr>
        <w:t xml:space="preserve"> qualification in the above fields from a recognized institution. </w:t>
      </w:r>
    </w:p>
    <w:p w14:paraId="42C35416" w14:textId="669DEA12" w:rsidR="00B550B1" w:rsidRPr="00275E2D" w:rsidRDefault="00B550B1" w:rsidP="00275E2D">
      <w:pPr>
        <w:numPr>
          <w:ilvl w:val="0"/>
          <w:numId w:val="3"/>
        </w:numPr>
        <w:shd w:val="clear" w:color="auto" w:fill="FFFFFF"/>
        <w:spacing w:before="100" w:beforeAutospacing="1" w:after="100" w:afterAutospacing="1" w:line="240" w:lineRule="auto"/>
        <w:jc w:val="both"/>
        <w:rPr>
          <w:rFonts w:eastAsia="Times New Roman"/>
          <w:color w:val="000000"/>
          <w:lang w:eastAsia="en-GB"/>
        </w:rPr>
      </w:pPr>
      <w:r w:rsidRPr="00275E2D">
        <w:rPr>
          <w:rFonts w:eastAsia="Times New Roman"/>
          <w:color w:val="000000"/>
          <w:lang w:eastAsia="en-GB"/>
        </w:rPr>
        <w:t>Experience in designing grant procedures and manuals, training grantees on application/ response procedures and compliance issues.</w:t>
      </w:r>
    </w:p>
    <w:p w14:paraId="5A7D978C" w14:textId="77777777" w:rsidR="00B550B1" w:rsidRPr="00275E2D" w:rsidRDefault="00B550B1" w:rsidP="00275E2D">
      <w:pPr>
        <w:numPr>
          <w:ilvl w:val="0"/>
          <w:numId w:val="3"/>
        </w:numPr>
        <w:shd w:val="clear" w:color="auto" w:fill="FFFFFF"/>
        <w:spacing w:before="100" w:beforeAutospacing="1" w:after="100" w:afterAutospacing="1" w:line="240" w:lineRule="auto"/>
        <w:jc w:val="both"/>
        <w:rPr>
          <w:rFonts w:eastAsia="Times New Roman"/>
          <w:color w:val="000000"/>
          <w:lang w:eastAsia="en-GB"/>
        </w:rPr>
      </w:pPr>
      <w:r w:rsidRPr="00275E2D">
        <w:rPr>
          <w:rFonts w:eastAsia="Times New Roman"/>
          <w:color w:val="000000"/>
          <w:lang w:eastAsia="en-GB"/>
        </w:rPr>
        <w:t>Proven expertise and experience in reviewing and negotiating budgets, reviewing financial reports, preparing for and monitoring audits of grantees, and file management.</w:t>
      </w:r>
    </w:p>
    <w:p w14:paraId="1F2BC19C" w14:textId="77777777" w:rsidR="00B550B1" w:rsidRPr="00275E2D" w:rsidRDefault="00B550B1" w:rsidP="00275E2D">
      <w:pPr>
        <w:numPr>
          <w:ilvl w:val="0"/>
          <w:numId w:val="3"/>
        </w:numPr>
        <w:shd w:val="clear" w:color="auto" w:fill="FFFFFF"/>
        <w:spacing w:before="100" w:beforeAutospacing="1" w:after="100" w:afterAutospacing="1" w:line="240" w:lineRule="auto"/>
        <w:jc w:val="both"/>
        <w:rPr>
          <w:rFonts w:eastAsia="Times New Roman"/>
          <w:color w:val="000000"/>
          <w:lang w:eastAsia="en-GB"/>
        </w:rPr>
      </w:pPr>
      <w:r w:rsidRPr="00275E2D">
        <w:rPr>
          <w:rFonts w:eastAsia="Times New Roman"/>
          <w:color w:val="000000"/>
          <w:lang w:eastAsia="en-GB"/>
        </w:rPr>
        <w:t>Possess the ability to work in a fast-paced environment and deliver results on tight deadlines.</w:t>
      </w:r>
    </w:p>
    <w:p w14:paraId="6CAF38CA" w14:textId="77777777" w:rsidR="00B550B1" w:rsidRPr="00275E2D" w:rsidRDefault="00B550B1" w:rsidP="00275E2D">
      <w:pPr>
        <w:numPr>
          <w:ilvl w:val="0"/>
          <w:numId w:val="3"/>
        </w:numPr>
        <w:shd w:val="clear" w:color="auto" w:fill="FFFFFF"/>
        <w:spacing w:before="100" w:beforeAutospacing="1" w:after="100" w:afterAutospacing="1" w:line="240" w:lineRule="auto"/>
        <w:jc w:val="both"/>
        <w:rPr>
          <w:rFonts w:eastAsia="Times New Roman"/>
          <w:color w:val="000000"/>
          <w:lang w:eastAsia="en-GB"/>
        </w:rPr>
      </w:pPr>
      <w:r w:rsidRPr="00275E2D">
        <w:rPr>
          <w:rFonts w:eastAsia="Times New Roman"/>
          <w:color w:val="000000"/>
          <w:lang w:eastAsia="en-GB"/>
        </w:rPr>
        <w:t>Demonstrate leadership, integrity, and versatility</w:t>
      </w:r>
    </w:p>
    <w:p w14:paraId="1922834A" w14:textId="4BA747B0" w:rsidR="00B550B1" w:rsidRPr="004438B2" w:rsidRDefault="00B550B1" w:rsidP="00B550B1">
      <w:pPr>
        <w:tabs>
          <w:tab w:val="left" w:pos="720"/>
        </w:tabs>
        <w:spacing w:after="0"/>
        <w:jc w:val="both"/>
        <w:rPr>
          <w:rFonts w:eastAsia="Times New Roman"/>
          <w:b/>
          <w:szCs w:val="24"/>
        </w:rPr>
      </w:pPr>
      <w:r>
        <w:rPr>
          <w:rFonts w:eastAsia="Times New Roman"/>
          <w:b/>
          <w:szCs w:val="24"/>
        </w:rPr>
        <w:t>5.0</w:t>
      </w:r>
      <w:r>
        <w:rPr>
          <w:rFonts w:eastAsia="Times New Roman"/>
          <w:b/>
          <w:szCs w:val="24"/>
        </w:rPr>
        <w:tab/>
      </w:r>
      <w:r w:rsidRPr="001650D1">
        <w:rPr>
          <w:b/>
          <w:szCs w:val="24"/>
          <w:lang w:val="en-US"/>
        </w:rPr>
        <w:t>REPOR</w:t>
      </w:r>
      <w:r w:rsidRPr="004438B2">
        <w:rPr>
          <w:rFonts w:eastAsia="Times New Roman"/>
          <w:b/>
          <w:szCs w:val="24"/>
        </w:rPr>
        <w:t>TING</w:t>
      </w:r>
      <w:r w:rsidR="00893301">
        <w:rPr>
          <w:rFonts w:eastAsia="Times New Roman"/>
          <w:b/>
          <w:szCs w:val="24"/>
        </w:rPr>
        <w:t xml:space="preserve"> AND DUTY STATION</w:t>
      </w:r>
      <w:r w:rsidRPr="004438B2">
        <w:rPr>
          <w:rFonts w:eastAsia="Times New Roman"/>
          <w:b/>
          <w:szCs w:val="24"/>
        </w:rPr>
        <w:t>:</w:t>
      </w:r>
    </w:p>
    <w:p w14:paraId="5C13628E" w14:textId="5247A0E2" w:rsidR="00B550B1" w:rsidRDefault="00B550B1" w:rsidP="00B550B1">
      <w:pPr>
        <w:spacing w:after="0"/>
        <w:jc w:val="both"/>
        <w:rPr>
          <w:rFonts w:eastAsia="Times New Roman"/>
          <w:szCs w:val="24"/>
        </w:rPr>
      </w:pPr>
      <w:r w:rsidRPr="0083655A">
        <w:rPr>
          <w:rFonts w:eastAsia="Times New Roman"/>
          <w:szCs w:val="24"/>
        </w:rPr>
        <w:t xml:space="preserve">The </w:t>
      </w:r>
      <w:r>
        <w:rPr>
          <w:rFonts w:eastAsia="Times New Roman"/>
          <w:szCs w:val="24"/>
        </w:rPr>
        <w:t>Grant Officer</w:t>
      </w:r>
      <w:r w:rsidR="00893301">
        <w:rPr>
          <w:rFonts w:eastAsia="Times New Roman"/>
          <w:szCs w:val="24"/>
        </w:rPr>
        <w:t xml:space="preserve"> will </w:t>
      </w:r>
      <w:r>
        <w:rPr>
          <w:rFonts w:eastAsia="Times New Roman"/>
          <w:szCs w:val="24"/>
        </w:rPr>
        <w:t xml:space="preserve">report to the Grant Fund Manager. </w:t>
      </w:r>
      <w:r w:rsidR="00893301">
        <w:rPr>
          <w:rFonts w:eastAsia="Times New Roman"/>
          <w:szCs w:val="24"/>
        </w:rPr>
        <w:t xml:space="preserve">The Duty station will be </w:t>
      </w:r>
      <w:r w:rsidR="006C7E18">
        <w:rPr>
          <w:rFonts w:eastAsia="Times New Roman"/>
          <w:szCs w:val="24"/>
        </w:rPr>
        <w:t xml:space="preserve">the </w:t>
      </w:r>
      <w:r w:rsidR="00893301">
        <w:rPr>
          <w:rFonts w:eastAsia="Times New Roman"/>
          <w:szCs w:val="24"/>
        </w:rPr>
        <w:t xml:space="preserve">Ministry of Water and Environment Head Quarters with </w:t>
      </w:r>
      <w:r w:rsidR="008176D4">
        <w:rPr>
          <w:rFonts w:eastAsia="Times New Roman"/>
          <w:szCs w:val="24"/>
        </w:rPr>
        <w:t>frequent</w:t>
      </w:r>
      <w:r w:rsidR="00893301">
        <w:rPr>
          <w:rFonts w:eastAsia="Times New Roman"/>
          <w:szCs w:val="24"/>
        </w:rPr>
        <w:t xml:space="preserve"> engagements at the Ministry of Agriculture Animal Industry and Fisheries </w:t>
      </w:r>
      <w:r w:rsidR="006C7E18">
        <w:rPr>
          <w:rFonts w:eastAsia="Times New Roman"/>
          <w:szCs w:val="24"/>
        </w:rPr>
        <w:t>headquarters</w:t>
      </w:r>
      <w:r w:rsidR="00893301">
        <w:rPr>
          <w:rFonts w:eastAsia="Times New Roman"/>
          <w:szCs w:val="24"/>
        </w:rPr>
        <w:t xml:space="preserve"> in Entebbe, and the Project implementing districts.  </w:t>
      </w:r>
    </w:p>
    <w:p w14:paraId="6EB8D606" w14:textId="77777777" w:rsidR="00B550B1" w:rsidRPr="0083655A" w:rsidRDefault="00B550B1" w:rsidP="00B550B1">
      <w:pPr>
        <w:numPr>
          <w:ilvl w:val="0"/>
          <w:numId w:val="5"/>
        </w:numPr>
        <w:spacing w:before="240" w:after="240" w:line="240" w:lineRule="auto"/>
        <w:ind w:left="720" w:hanging="720"/>
        <w:jc w:val="both"/>
        <w:rPr>
          <w:b/>
          <w:szCs w:val="24"/>
        </w:rPr>
      </w:pPr>
      <w:r w:rsidRPr="0083655A">
        <w:rPr>
          <w:b/>
          <w:szCs w:val="24"/>
        </w:rPr>
        <w:t>TIME FRAME</w:t>
      </w:r>
    </w:p>
    <w:p w14:paraId="51E2441D" w14:textId="4A1A5D69" w:rsidR="0079110D" w:rsidRPr="0083655A" w:rsidRDefault="0079110D" w:rsidP="00B550B1">
      <w:pPr>
        <w:spacing w:after="0" w:line="240" w:lineRule="auto"/>
        <w:jc w:val="both"/>
        <w:rPr>
          <w:rFonts w:eastAsia="Times New Roman"/>
          <w:bCs/>
          <w:szCs w:val="24"/>
        </w:rPr>
      </w:pPr>
      <w:r w:rsidRPr="0079110D">
        <w:rPr>
          <w:rFonts w:eastAsia="Times New Roman"/>
          <w:bCs/>
          <w:szCs w:val="24"/>
        </w:rPr>
        <w:t>The duration of the assignment shall be 2 years subject to a probation period of 6 months. The contract may be renewed based on need and satisfactory performance.</w:t>
      </w:r>
    </w:p>
    <w:p w14:paraId="0A3705B8" w14:textId="77777777" w:rsidR="00B550B1" w:rsidRPr="0079110D" w:rsidRDefault="00B550B1" w:rsidP="00B550B1">
      <w:pPr>
        <w:jc w:val="both"/>
        <w:rPr>
          <w:b/>
          <w:bCs/>
          <w:szCs w:val="24"/>
          <w:lang w:val="en-US"/>
        </w:rPr>
      </w:pPr>
    </w:p>
    <w:p w14:paraId="13BFBDEB" w14:textId="77777777" w:rsidR="00354F44" w:rsidRDefault="00354F44"/>
    <w:sectPr w:rsidR="00354F44" w:rsidSect="00D11C10">
      <w:footerReference w:type="default" r:id="rId8"/>
      <w:pgSz w:w="12240" w:h="15840"/>
      <w:pgMar w:top="1260" w:right="1440" w:bottom="81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8786C" w14:textId="77777777" w:rsidR="00D566C9" w:rsidRDefault="00D566C9" w:rsidP="00D11C10">
      <w:pPr>
        <w:spacing w:after="0" w:line="240" w:lineRule="auto"/>
      </w:pPr>
      <w:r>
        <w:separator/>
      </w:r>
    </w:p>
  </w:endnote>
  <w:endnote w:type="continuationSeparator" w:id="0">
    <w:p w14:paraId="66A4996F" w14:textId="77777777" w:rsidR="00D566C9" w:rsidRDefault="00D566C9" w:rsidP="00D1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090868"/>
      <w:docPartObj>
        <w:docPartGallery w:val="Page Numbers (Bottom of Page)"/>
        <w:docPartUnique/>
      </w:docPartObj>
    </w:sdtPr>
    <w:sdtEndPr>
      <w:rPr>
        <w:noProof/>
      </w:rPr>
    </w:sdtEndPr>
    <w:sdtContent>
      <w:p w14:paraId="243E1079" w14:textId="19A23313" w:rsidR="00D11C10" w:rsidRDefault="00D11C10">
        <w:pPr>
          <w:pStyle w:val="Footer"/>
          <w:jc w:val="center"/>
        </w:pPr>
        <w:r>
          <w:fldChar w:fldCharType="begin"/>
        </w:r>
        <w:r>
          <w:instrText xml:space="preserve"> PAGE   \* MERGEFORMAT </w:instrText>
        </w:r>
        <w:r>
          <w:fldChar w:fldCharType="separate"/>
        </w:r>
        <w:r w:rsidR="008370C5">
          <w:rPr>
            <w:noProof/>
          </w:rPr>
          <w:t>3</w:t>
        </w:r>
        <w:r>
          <w:rPr>
            <w:noProof/>
          </w:rPr>
          <w:fldChar w:fldCharType="end"/>
        </w:r>
      </w:p>
    </w:sdtContent>
  </w:sdt>
  <w:p w14:paraId="4E347D1F" w14:textId="77777777" w:rsidR="00D11C10" w:rsidRDefault="00D11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79E5D" w14:textId="77777777" w:rsidR="00D566C9" w:rsidRDefault="00D566C9" w:rsidP="00D11C10">
      <w:pPr>
        <w:spacing w:after="0" w:line="240" w:lineRule="auto"/>
      </w:pPr>
      <w:r>
        <w:separator/>
      </w:r>
    </w:p>
  </w:footnote>
  <w:footnote w:type="continuationSeparator" w:id="0">
    <w:p w14:paraId="6B954266" w14:textId="77777777" w:rsidR="00D566C9" w:rsidRDefault="00D566C9" w:rsidP="00D11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06B2B"/>
    <w:multiLevelType w:val="multilevel"/>
    <w:tmpl w:val="19D06B2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A5527E8"/>
    <w:multiLevelType w:val="hybridMultilevel"/>
    <w:tmpl w:val="7BFCD0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542C2"/>
    <w:multiLevelType w:val="multilevel"/>
    <w:tmpl w:val="B102439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0402A3F"/>
    <w:multiLevelType w:val="multilevel"/>
    <w:tmpl w:val="40402A3F"/>
    <w:lvl w:ilvl="0">
      <w:start w:val="1"/>
      <w:numFmt w:val="decimal"/>
      <w:lvlText w:val="%1)"/>
      <w:lvlJc w:val="left"/>
      <w:pPr>
        <w:tabs>
          <w:tab w:val="left" w:pos="360"/>
        </w:tabs>
        <w:ind w:left="360" w:hanging="360"/>
      </w:pPr>
      <w:rPr>
        <w:rFonts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4" w15:restartNumberingAfterBreak="0">
    <w:nsid w:val="5E6A57F0"/>
    <w:multiLevelType w:val="multilevel"/>
    <w:tmpl w:val="94F61E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84854015">
    <w:abstractNumId w:val="0"/>
  </w:num>
  <w:num w:numId="2" w16cid:durableId="955209160">
    <w:abstractNumId w:val="1"/>
  </w:num>
  <w:num w:numId="3" w16cid:durableId="1004866128">
    <w:abstractNumId w:val="3"/>
  </w:num>
  <w:num w:numId="4" w16cid:durableId="1345664648">
    <w:abstractNumId w:val="4"/>
  </w:num>
  <w:num w:numId="5" w16cid:durableId="86973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B1"/>
    <w:rsid w:val="0002207C"/>
    <w:rsid w:val="00154883"/>
    <w:rsid w:val="00162F6A"/>
    <w:rsid w:val="001E3F59"/>
    <w:rsid w:val="00275E2D"/>
    <w:rsid w:val="00354F44"/>
    <w:rsid w:val="00440A74"/>
    <w:rsid w:val="00460574"/>
    <w:rsid w:val="005A038D"/>
    <w:rsid w:val="006C7E18"/>
    <w:rsid w:val="00737913"/>
    <w:rsid w:val="00786F74"/>
    <w:rsid w:val="0079110D"/>
    <w:rsid w:val="008176D4"/>
    <w:rsid w:val="008370C5"/>
    <w:rsid w:val="00893301"/>
    <w:rsid w:val="00A27138"/>
    <w:rsid w:val="00B550B1"/>
    <w:rsid w:val="00B80A04"/>
    <w:rsid w:val="00D11C10"/>
    <w:rsid w:val="00D47C38"/>
    <w:rsid w:val="00D566C9"/>
    <w:rsid w:val="00D743BE"/>
    <w:rsid w:val="00D817CA"/>
    <w:rsid w:val="00DA606E"/>
    <w:rsid w:val="00DE76F2"/>
  </w:rsids>
  <m:mathPr>
    <m:mathFont m:val="Cambria Math"/>
    <m:brkBin m:val="before"/>
    <m:brkBinSub m:val="--"/>
    <m:smallFrac m:val="0"/>
    <m:dispDef/>
    <m:lMargin m:val="0"/>
    <m:rMargin m:val="0"/>
    <m:defJc m:val="centerGroup"/>
    <m:wrapIndent m:val="1440"/>
    <m:intLim m:val="subSup"/>
    <m:naryLim m:val="undOvr"/>
  </m:mathPr>
  <w:themeFontLang w:val="en-U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33AD"/>
  <w15:chartTrackingRefBased/>
  <w15:docId w15:val="{C0AC5F63-AEF6-42FD-9F7D-A1528EF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B1"/>
    <w:pPr>
      <w:spacing w:after="200" w:line="276" w:lineRule="auto"/>
    </w:pPr>
    <w:rPr>
      <w:rFonts w:ascii="Times New Roman" w:eastAsia="Calibri" w:hAnsi="Times New Roman" w:cs="Times New Roman"/>
      <w:kern w:val="0"/>
      <w:sz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OF TABLES.,List Paragraph1,Numbered List Paragraph,References,Bullets,123 List Paragraph,Celula"/>
    <w:basedOn w:val="Normal"/>
    <w:link w:val="ListParagraphChar"/>
    <w:uiPriority w:val="99"/>
    <w:qFormat/>
    <w:rsid w:val="00B550B1"/>
    <w:pPr>
      <w:ind w:left="720"/>
      <w:contextualSpacing/>
    </w:pPr>
    <w:rPr>
      <w:rFonts w:ascii="Calibri" w:hAnsi="Calibri"/>
      <w:sz w:val="22"/>
      <w:lang w:val="en-US"/>
    </w:rPr>
  </w:style>
  <w:style w:type="character" w:customStyle="1" w:styleId="ListParagraphChar">
    <w:name w:val="List Paragraph Char"/>
    <w:aliases w:val="LIST OF TABLES. Char,List Paragraph1 Char,Numbered List Paragraph Char,References Char,Bullets Char,123 List Paragraph Char,Celula Char"/>
    <w:link w:val="ListParagraph"/>
    <w:uiPriority w:val="99"/>
    <w:qFormat/>
    <w:rsid w:val="00B550B1"/>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D11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C10"/>
    <w:rPr>
      <w:rFonts w:ascii="Times New Roman" w:eastAsia="Calibri" w:hAnsi="Times New Roman" w:cs="Times New Roman"/>
      <w:kern w:val="0"/>
      <w:sz w:val="24"/>
      <w:lang w:val="en-GB"/>
      <w14:ligatures w14:val="none"/>
    </w:rPr>
  </w:style>
  <w:style w:type="paragraph" w:styleId="Footer">
    <w:name w:val="footer"/>
    <w:basedOn w:val="Normal"/>
    <w:link w:val="FooterChar"/>
    <w:uiPriority w:val="99"/>
    <w:unhideWhenUsed/>
    <w:rsid w:val="00D11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C10"/>
    <w:rPr>
      <w:rFonts w:ascii="Times New Roman" w:eastAsia="Calibri" w:hAnsi="Times New Roman" w:cs="Times New Roman"/>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Dorcas LO</dc:creator>
  <cp:keywords/>
  <dc:description/>
  <cp:lastModifiedBy>Issah Seganyi</cp:lastModifiedBy>
  <cp:revision>3</cp:revision>
  <dcterms:created xsi:type="dcterms:W3CDTF">2025-02-12T10:20:00Z</dcterms:created>
  <dcterms:modified xsi:type="dcterms:W3CDTF">2025-07-07T06:32:00Z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a9cdf58c8497af177b75c3c378b2cf9d2bea80d082bf7a518f87c3912c56257b</vt:lpwstr>
  </property>
</Properties>
</file>